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C" w:rsidRDefault="00E442D4">
      <w:pPr>
        <w:pStyle w:val="BodyTextFirstIndent21"/>
        <w:spacing w:after="0" w:line="560" w:lineRule="exact"/>
        <w:ind w:leftChars="0" w:left="0" w:firstLineChars="0" w:firstLine="0"/>
        <w:rPr>
          <w:rStyle w:val="NormalCharacter"/>
          <w:rFonts w:ascii="黑体" w:eastAsia="黑体" w:hAnsi="黑体"/>
          <w:szCs w:val="32"/>
        </w:rPr>
      </w:pPr>
      <w:r>
        <w:rPr>
          <w:rStyle w:val="NormalCharacter"/>
          <w:rFonts w:ascii="黑体" w:eastAsia="黑体" w:hAnsi="黑体" w:hint="eastAsia"/>
          <w:szCs w:val="32"/>
        </w:rPr>
        <w:t>附件1</w:t>
      </w:r>
    </w:p>
    <w:p w:rsidR="00AD6E4C" w:rsidRDefault="00AD6E4C">
      <w:pPr>
        <w:pStyle w:val="BodyTextFirstIndent21"/>
        <w:spacing w:after="0" w:line="560" w:lineRule="exact"/>
        <w:ind w:left="680" w:firstLine="680"/>
        <w:rPr>
          <w:rStyle w:val="NormalCharacter"/>
          <w:rFonts w:cs="仿宋_GB2312"/>
          <w:szCs w:val="32"/>
        </w:rPr>
      </w:pPr>
    </w:p>
    <w:p w:rsidR="00AD6E4C" w:rsidRDefault="00E442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首届全国拉面技能大赛组织委员会名单</w:t>
      </w:r>
    </w:p>
    <w:p w:rsidR="00AD6E4C" w:rsidRDefault="00AD6E4C">
      <w:pPr>
        <w:pStyle w:val="BodyTextFirstIndent21"/>
        <w:spacing w:after="0" w:line="560" w:lineRule="exact"/>
        <w:ind w:left="680" w:firstLine="680"/>
        <w:rPr>
          <w:rStyle w:val="NormalCharacter"/>
          <w:rFonts w:cs="仿宋_GB2312"/>
          <w:szCs w:val="32"/>
        </w:rPr>
      </w:pPr>
    </w:p>
    <w:p w:rsidR="00AD6E4C" w:rsidRDefault="00E442D4">
      <w:pPr>
        <w:spacing w:line="560" w:lineRule="exact"/>
        <w:ind w:leftChars="200" w:left="3741" w:hangingChars="900" w:hanging="30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 xml:space="preserve">主    任：谭天星  </w:t>
      </w:r>
      <w:r>
        <w:rPr>
          <w:rStyle w:val="NormalCharacter"/>
          <w:rFonts w:cs="仿宋_GB2312" w:hint="eastAsia"/>
          <w:spacing w:val="-11"/>
          <w:szCs w:val="32"/>
        </w:rPr>
        <w:t>中华全国总工会副主席、书记处书记</w:t>
      </w:r>
      <w:r>
        <w:rPr>
          <w:rStyle w:val="NormalCharacter"/>
          <w:rFonts w:cs="仿宋_GB2312" w:hint="eastAsia"/>
          <w:szCs w:val="32"/>
        </w:rPr>
        <w:t>、党组成员</w:t>
      </w:r>
    </w:p>
    <w:p w:rsidR="00AD6E4C" w:rsidRDefault="00E442D4">
      <w:pPr>
        <w:spacing w:line="560" w:lineRule="exact"/>
        <w:ind w:firstLineChars="700" w:firstLine="238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马吉孝  中华全国总工会兼职副主席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邹  震  中华全国总工会书记处书记、党组成员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王大南  青海省委常委、宣传部长、省总工会主席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杨志文  青海省人民政府副省长</w:t>
      </w:r>
    </w:p>
    <w:p w:rsidR="00AD6E4C" w:rsidRDefault="00E442D4">
      <w:pPr>
        <w:spacing w:line="560" w:lineRule="exact"/>
        <w:ind w:leftChars="200" w:left="3741" w:hangingChars="900" w:hanging="30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  <w:lang w:val="zh-CN"/>
        </w:rPr>
        <w:t>副</w:t>
      </w:r>
      <w:r>
        <w:rPr>
          <w:rStyle w:val="NormalCharacter"/>
          <w:rFonts w:cs="仿宋_GB2312" w:hint="eastAsia"/>
          <w:szCs w:val="32"/>
        </w:rPr>
        <w:t xml:space="preserve"> </w:t>
      </w:r>
      <w:r>
        <w:rPr>
          <w:rStyle w:val="NormalCharacter"/>
          <w:rFonts w:cs="仿宋_GB2312" w:hint="eastAsia"/>
          <w:szCs w:val="32"/>
          <w:lang w:val="zh-CN"/>
        </w:rPr>
        <w:t>主</w:t>
      </w:r>
      <w:r>
        <w:rPr>
          <w:rStyle w:val="NormalCharacter"/>
          <w:rFonts w:cs="仿宋_GB2312" w:hint="eastAsia"/>
          <w:szCs w:val="32"/>
        </w:rPr>
        <w:t xml:space="preserve"> </w:t>
      </w:r>
      <w:r>
        <w:rPr>
          <w:rStyle w:val="NormalCharacter"/>
          <w:rFonts w:cs="仿宋_GB2312" w:hint="eastAsia"/>
          <w:szCs w:val="32"/>
          <w:lang w:val="zh-CN"/>
        </w:rPr>
        <w:t>任：</w:t>
      </w:r>
      <w:r>
        <w:rPr>
          <w:rStyle w:val="NormalCharacter"/>
          <w:rFonts w:cs="仿宋_GB2312" w:hint="eastAsia"/>
          <w:szCs w:val="32"/>
        </w:rPr>
        <w:t>杨  柳  中国烹饪协会会长</w:t>
      </w:r>
    </w:p>
    <w:p w:rsidR="00AD6E4C" w:rsidRDefault="00E442D4">
      <w:pPr>
        <w:pStyle w:val="BodyTextFirstIndent21"/>
        <w:spacing w:after="0" w:line="560" w:lineRule="exact"/>
        <w:ind w:leftChars="0" w:left="0" w:firstLineChars="700" w:firstLine="238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彭  艺  中国财贸轻纺烟草工会副主席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 xml:space="preserve">王敬斋  </w:t>
      </w:r>
      <w:r>
        <w:rPr>
          <w:rStyle w:val="NormalCharacter"/>
          <w:rFonts w:cs="仿宋_GB2312" w:hint="eastAsia"/>
          <w:spacing w:val="-11"/>
          <w:szCs w:val="32"/>
        </w:rPr>
        <w:t>青海省总工会党组书记、常务副主席</w:t>
      </w:r>
    </w:p>
    <w:p w:rsidR="00AD6E4C" w:rsidRDefault="00E442D4">
      <w:pPr>
        <w:spacing w:line="560" w:lineRule="exact"/>
        <w:ind w:firstLineChars="200" w:firstLine="680"/>
        <w:rPr>
          <w:rStyle w:val="NormalCharacter"/>
          <w:rFonts w:cs="仿宋_GB2312"/>
          <w:szCs w:val="32"/>
          <w:lang w:val="zh-CN"/>
        </w:rPr>
      </w:pPr>
      <w:r>
        <w:rPr>
          <w:rStyle w:val="NormalCharacter"/>
          <w:rFonts w:cs="仿宋_GB2312" w:hint="eastAsia"/>
          <w:szCs w:val="32"/>
          <w:lang w:val="zh-CN"/>
        </w:rPr>
        <w:t>秘</w:t>
      </w:r>
      <w:r>
        <w:rPr>
          <w:rStyle w:val="NormalCharacter"/>
          <w:rFonts w:cs="仿宋_GB2312" w:hint="eastAsia"/>
          <w:szCs w:val="32"/>
        </w:rPr>
        <w:t xml:space="preserve"> </w:t>
      </w:r>
      <w:r>
        <w:rPr>
          <w:rStyle w:val="NormalCharacter"/>
          <w:rFonts w:cs="仿宋_GB2312" w:hint="eastAsia"/>
          <w:szCs w:val="32"/>
          <w:lang w:val="zh-CN"/>
        </w:rPr>
        <w:t>书</w:t>
      </w:r>
      <w:r>
        <w:rPr>
          <w:rStyle w:val="NormalCharacter"/>
          <w:rFonts w:cs="仿宋_GB2312" w:hint="eastAsia"/>
          <w:szCs w:val="32"/>
        </w:rPr>
        <w:t xml:space="preserve"> </w:t>
      </w:r>
      <w:r>
        <w:rPr>
          <w:rStyle w:val="NormalCharacter"/>
          <w:rFonts w:cs="仿宋_GB2312" w:hint="eastAsia"/>
          <w:szCs w:val="32"/>
          <w:lang w:val="zh-CN"/>
        </w:rPr>
        <w:t>长：王</w:t>
      </w:r>
      <w:r>
        <w:rPr>
          <w:rStyle w:val="NormalCharacter"/>
          <w:rFonts w:cs="仿宋_GB2312" w:hint="eastAsia"/>
          <w:szCs w:val="32"/>
        </w:rPr>
        <w:t>宏伟  中国财贸轻纺烟草工会副主席</w:t>
      </w:r>
    </w:p>
    <w:p w:rsidR="00AD6E4C" w:rsidRDefault="00E442D4">
      <w:pPr>
        <w:spacing w:line="560" w:lineRule="exact"/>
        <w:ind w:firstLineChars="20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副秘书长：乔  杰  中国烹饪协会副会长</w:t>
      </w:r>
    </w:p>
    <w:p w:rsidR="00AD6E4C" w:rsidRDefault="00E442D4">
      <w:pPr>
        <w:pStyle w:val="BodyTextFirstIndent21"/>
        <w:spacing w:after="0" w:line="560" w:lineRule="exact"/>
        <w:ind w:leftChars="0" w:left="0" w:firstLineChars="700" w:firstLine="2381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cs="仿宋_GB2312" w:hint="eastAsia"/>
          <w:szCs w:val="32"/>
        </w:rPr>
        <w:t>吴有祯  青海省总工会副主席</w:t>
      </w:r>
    </w:p>
    <w:p w:rsidR="00AD6E4C" w:rsidRDefault="00E442D4">
      <w:pPr>
        <w:spacing w:line="560" w:lineRule="exact"/>
        <w:ind w:leftChars="200" w:left="3741" w:hangingChars="900" w:hanging="30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  <w:lang w:val="zh-CN"/>
        </w:rPr>
        <w:t xml:space="preserve">成 </w:t>
      </w:r>
      <w:r>
        <w:rPr>
          <w:rStyle w:val="NormalCharacter"/>
          <w:rFonts w:cs="仿宋_GB2312" w:hint="eastAsia"/>
          <w:szCs w:val="32"/>
        </w:rPr>
        <w:t xml:space="preserve">  </w:t>
      </w:r>
      <w:r>
        <w:rPr>
          <w:rStyle w:val="NormalCharacter"/>
          <w:rFonts w:cs="仿宋_GB2312" w:hint="eastAsia"/>
          <w:szCs w:val="32"/>
          <w:lang w:val="zh-CN"/>
        </w:rPr>
        <w:t xml:space="preserve"> 员：</w:t>
      </w:r>
      <w:r>
        <w:rPr>
          <w:rStyle w:val="NormalCharacter"/>
          <w:rFonts w:cs="仿宋_GB2312" w:hint="eastAsia"/>
          <w:szCs w:val="32"/>
        </w:rPr>
        <w:t xml:space="preserve">刘富厚  </w:t>
      </w:r>
      <w:r>
        <w:rPr>
          <w:rStyle w:val="NormalCharacter"/>
          <w:rFonts w:cs="仿宋_GB2312" w:hint="eastAsia"/>
          <w:spacing w:val="-11"/>
          <w:szCs w:val="32"/>
        </w:rPr>
        <w:t>中国财贸轻纺烟草工会办公室主任、一级调研员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李  杰  中国财贸轻纺烟草工会商贸工作部部长</w:t>
      </w:r>
      <w:r>
        <w:rPr>
          <w:rStyle w:val="NormalCharacter"/>
          <w:rFonts w:cs="仿宋_GB2312" w:hint="eastAsia"/>
          <w:spacing w:val="-11"/>
          <w:szCs w:val="32"/>
        </w:rPr>
        <w:t>、一级调研员</w:t>
      </w:r>
    </w:p>
    <w:p w:rsidR="00AD6E4C" w:rsidRDefault="00E442D4">
      <w:pPr>
        <w:pStyle w:val="BodyTextFirstIndent21"/>
        <w:spacing w:after="0" w:line="560" w:lineRule="exact"/>
        <w:ind w:leftChars="700" w:left="374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lastRenderedPageBreak/>
        <w:t>刘军淇  中国财贸轻纺烟草工会轻工烟草工作部副部长、二级调研员</w:t>
      </w:r>
    </w:p>
    <w:p w:rsidR="00AD6E4C" w:rsidRDefault="00E442D4">
      <w:pPr>
        <w:pStyle w:val="BodyTextFirstIndent21"/>
        <w:spacing w:after="0" w:line="560" w:lineRule="exact"/>
        <w:ind w:leftChars="0" w:left="0" w:firstLineChars="700" w:firstLine="238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丁  乐  中国烹饪协会副秘书长</w:t>
      </w:r>
    </w:p>
    <w:p w:rsidR="00AD6E4C" w:rsidRDefault="00E442D4" w:rsidP="0040157E">
      <w:pPr>
        <w:pStyle w:val="BodyTextFirstIndent21"/>
        <w:spacing w:after="0" w:line="560" w:lineRule="exact"/>
        <w:ind w:leftChars="0" w:left="0" w:firstLineChars="700" w:firstLine="2381"/>
        <w:rPr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李志宏  青海省总工会经济技术部部长</w:t>
      </w:r>
      <w:bookmarkStart w:id="0" w:name="_GoBack"/>
      <w:bookmarkEnd w:id="0"/>
    </w:p>
    <w:sectPr w:rsidR="00AD6E4C">
      <w:footerReference w:type="default" r:id="rId7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44" w:rsidRDefault="00743D44">
      <w:r>
        <w:separator/>
      </w:r>
    </w:p>
  </w:endnote>
  <w:endnote w:type="continuationSeparator" w:id="0">
    <w:p w:rsidR="00743D44" w:rsidRDefault="007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4C" w:rsidRDefault="00743D44">
    <w:pPr>
      <w:pStyle w:val="a7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657888988"/>
      </w:sdtPr>
      <w:sdtEndPr/>
      <w:sdtContent>
        <w:r w:rsidR="00E442D4">
          <w:rPr>
            <w:rFonts w:ascii="宋体" w:eastAsia="宋体" w:hAnsi="宋体" w:cs="宋体" w:hint="eastAsia"/>
            <w:sz w:val="28"/>
            <w:szCs w:val="28"/>
          </w:rPr>
          <w:t>—</w:t>
        </w:r>
        <w:r w:rsidR="00E442D4">
          <w:rPr>
            <w:rFonts w:ascii="宋体" w:eastAsia="宋体" w:hAnsi="宋体"/>
            <w:sz w:val="28"/>
            <w:szCs w:val="28"/>
          </w:rPr>
          <w:t xml:space="preserve"> </w:t>
        </w:r>
        <w:r w:rsidR="00E442D4">
          <w:rPr>
            <w:rFonts w:ascii="宋体" w:eastAsia="宋体" w:hAnsi="宋体"/>
            <w:sz w:val="28"/>
            <w:szCs w:val="28"/>
          </w:rPr>
          <w:fldChar w:fldCharType="begin"/>
        </w:r>
        <w:r w:rsidR="00E442D4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E442D4">
          <w:rPr>
            <w:rFonts w:ascii="宋体" w:eastAsia="宋体" w:hAnsi="宋体"/>
            <w:sz w:val="28"/>
            <w:szCs w:val="28"/>
          </w:rPr>
          <w:fldChar w:fldCharType="separate"/>
        </w:r>
        <w:r w:rsidRPr="00743D4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E442D4">
          <w:rPr>
            <w:rFonts w:ascii="宋体" w:eastAsia="宋体" w:hAnsi="宋体"/>
            <w:sz w:val="28"/>
            <w:szCs w:val="28"/>
          </w:rPr>
          <w:fldChar w:fldCharType="end"/>
        </w:r>
        <w:r w:rsidR="00E442D4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E442D4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44" w:rsidRDefault="00743D44">
      <w:r>
        <w:separator/>
      </w:r>
    </w:p>
  </w:footnote>
  <w:footnote w:type="continuationSeparator" w:id="0">
    <w:p w:rsidR="00743D44" w:rsidRDefault="00743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MWZhYTJiNTFlMGY0NzlkODc1YjZhMGVjOTY1MWU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10233C"/>
    <w:rsid w:val="00205672"/>
    <w:rsid w:val="00210AAE"/>
    <w:rsid w:val="0023709B"/>
    <w:rsid w:val="002532D9"/>
    <w:rsid w:val="002E43A9"/>
    <w:rsid w:val="00323041"/>
    <w:rsid w:val="003507DE"/>
    <w:rsid w:val="003936E6"/>
    <w:rsid w:val="003A16DF"/>
    <w:rsid w:val="003A7D15"/>
    <w:rsid w:val="003C0AB6"/>
    <w:rsid w:val="0040157E"/>
    <w:rsid w:val="005B1E8D"/>
    <w:rsid w:val="005E04C0"/>
    <w:rsid w:val="005E0851"/>
    <w:rsid w:val="006475D4"/>
    <w:rsid w:val="00685664"/>
    <w:rsid w:val="006907EB"/>
    <w:rsid w:val="006B598B"/>
    <w:rsid w:val="006C69B6"/>
    <w:rsid w:val="007111A8"/>
    <w:rsid w:val="00743D44"/>
    <w:rsid w:val="007B3CDA"/>
    <w:rsid w:val="00800C7F"/>
    <w:rsid w:val="00844A21"/>
    <w:rsid w:val="00885269"/>
    <w:rsid w:val="008C7C61"/>
    <w:rsid w:val="008D4E2E"/>
    <w:rsid w:val="008F53FE"/>
    <w:rsid w:val="00904A84"/>
    <w:rsid w:val="009C629F"/>
    <w:rsid w:val="00A169C3"/>
    <w:rsid w:val="00A32B56"/>
    <w:rsid w:val="00A97705"/>
    <w:rsid w:val="00AD6E4C"/>
    <w:rsid w:val="00AE1E90"/>
    <w:rsid w:val="00AE4CA1"/>
    <w:rsid w:val="00B812F8"/>
    <w:rsid w:val="00BE62A0"/>
    <w:rsid w:val="00C4393B"/>
    <w:rsid w:val="00C60DAE"/>
    <w:rsid w:val="00C9099D"/>
    <w:rsid w:val="00CA0BC2"/>
    <w:rsid w:val="00CE2350"/>
    <w:rsid w:val="00D4528D"/>
    <w:rsid w:val="00D612C3"/>
    <w:rsid w:val="00D9011F"/>
    <w:rsid w:val="00E12A04"/>
    <w:rsid w:val="00E13948"/>
    <w:rsid w:val="00E442D4"/>
    <w:rsid w:val="00E505A3"/>
    <w:rsid w:val="00EC19BC"/>
    <w:rsid w:val="00F345A9"/>
    <w:rsid w:val="00F477AF"/>
    <w:rsid w:val="049865AB"/>
    <w:rsid w:val="04F873F5"/>
    <w:rsid w:val="0BD94204"/>
    <w:rsid w:val="24EF03AA"/>
    <w:rsid w:val="27BA1132"/>
    <w:rsid w:val="2BB71F3E"/>
    <w:rsid w:val="2BDD038A"/>
    <w:rsid w:val="2FB5DB67"/>
    <w:rsid w:val="302B5464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95C4BC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DBF54B2"/>
    <w:rsid w:val="6FDAAE8A"/>
    <w:rsid w:val="6FF96E4F"/>
    <w:rsid w:val="6FFE33BB"/>
    <w:rsid w:val="757F75D3"/>
    <w:rsid w:val="76BFB748"/>
    <w:rsid w:val="782C5B8D"/>
    <w:rsid w:val="78BF9A62"/>
    <w:rsid w:val="7AEF19A0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EE686-B4A4-4F6E-9033-42F7B47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link w:val="a6"/>
    <w:qFormat/>
    <w:pPr>
      <w:widowControl w:val="0"/>
      <w:spacing w:after="120"/>
      <w:jc w:val="both"/>
    </w:pPr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1"/>
    <w:qFormat/>
  </w:style>
  <w:style w:type="character" w:customStyle="1" w:styleId="1">
    <w:name w:val="默认段落字体1"/>
    <w:qFormat/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a">
    <w:name w:val="批注主题 字符"/>
    <w:basedOn w:val="a4"/>
    <w:link w:val="a9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14</cp:revision>
  <cp:lastPrinted>2023-08-01T23:30:00Z</cp:lastPrinted>
  <dcterms:created xsi:type="dcterms:W3CDTF">2023-08-03T02:30:00Z</dcterms:created>
  <dcterms:modified xsi:type="dcterms:W3CDTF">2023-08-03T02:44:00Z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338330DD6A34474790C559EB7C8C23C1_13</vt:lpwstr>
  </property>
</Properties>
</file>