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before="177" w:line="240" w:lineRule="auto"/>
        <w:ind w:right="12"/>
        <w:jc w:val="center"/>
        <w:rPr>
          <w:color w:val="525459"/>
        </w:rPr>
      </w:pPr>
      <w:r>
        <w:rPr>
          <w:rFonts w:ascii="Arial" w:hAnsi="Arial" w:eastAsia="Arial" w:cs="Arial"/>
          <w:b/>
          <w:bCs/>
          <w:color w:val="333333"/>
          <w:sz w:val="30"/>
          <w:szCs w:val="30"/>
        </w:rPr>
        <w:t>2023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年度中国</w:t>
      </w:r>
      <w:r>
        <w:rPr>
          <w:rFonts w:hint="eastAsia" w:cs="微软雅黑"/>
          <w:b/>
          <w:bCs/>
          <w:color w:val="333333"/>
          <w:sz w:val="30"/>
          <w:szCs w:val="30"/>
          <w:lang w:val="en-US" w:eastAsia="zh-CN"/>
        </w:rPr>
        <w:t>烧烤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企业经营情况调研</w:t>
      </w:r>
    </w:p>
    <w:p>
      <w:pPr>
        <w:spacing w:before="5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7"/>
        <w:ind w:left="5" w:right="0" w:firstLine="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color w:val="333333"/>
          <w:sz w:val="30"/>
          <w:szCs w:val="30"/>
        </w:rPr>
        <w:t>基</w:t>
      </w:r>
      <w:r>
        <w:rPr>
          <w:rFonts w:ascii="仿宋_GB2312" w:hAnsi="仿宋_GB2312" w:eastAsia="仿宋_GB2312" w:cs="仿宋_GB2312"/>
          <w:color w:val="333333"/>
          <w:spacing w:val="3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333333"/>
          <w:sz w:val="30"/>
          <w:szCs w:val="30"/>
        </w:rPr>
        <w:t>本</w:t>
      </w:r>
      <w:r>
        <w:rPr>
          <w:rFonts w:ascii="仿宋_GB2312" w:hAnsi="仿宋_GB2312" w:eastAsia="仿宋_GB2312" w:cs="仿宋_GB2312"/>
          <w:color w:val="333333"/>
          <w:spacing w:val="3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333333"/>
          <w:sz w:val="30"/>
          <w:szCs w:val="30"/>
        </w:rPr>
        <w:t>情</w:t>
      </w:r>
      <w:r>
        <w:rPr>
          <w:rFonts w:ascii="仿宋_GB2312" w:hAnsi="仿宋_GB2312" w:eastAsia="仿宋_GB2312" w:cs="仿宋_GB2312"/>
          <w:color w:val="333333"/>
          <w:spacing w:val="3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333333"/>
          <w:sz w:val="30"/>
          <w:szCs w:val="30"/>
        </w:rPr>
        <w:t>况</w:t>
      </w: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pStyle w:val="3"/>
        <w:spacing w:before="118" w:line="240" w:lineRule="auto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color w:val="25282B"/>
        </w:rPr>
        <w:t>申报人</w:t>
      </w:r>
      <w:r>
        <w:rPr>
          <w:rFonts w:ascii="Arial" w:hAnsi="Arial" w:eastAsia="Arial" w:cs="Arial"/>
          <w:color w:val="25282B"/>
        </w:rPr>
        <w:t>E-mail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企业名称</w:t>
      </w: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成立时间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企业性质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国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有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民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外商（含港澳台）独资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中外合资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spacing w:line="323" w:lineRule="exact"/>
        <w:ind w:right="0"/>
        <w:jc w:val="left"/>
        <w:rPr>
          <w:rFonts w:hint="default" w:eastAsia="微软雅黑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其他</w:t>
      </w:r>
      <w:r>
        <w:rPr>
          <w:rFonts w:hint="eastAsia"/>
          <w:color w:val="525459"/>
          <w:u w:val="single"/>
          <w:lang w:val="en-US" w:eastAsia="zh-CN"/>
        </w:rPr>
        <w:t xml:space="preserve">       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注册资本（万元）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联系地址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法定代表人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企业负责人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董事长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总裁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总经理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姓名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手机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8" w:line="240" w:lineRule="auto"/>
        <w:rPr>
          <w:rFonts w:ascii="微软雅黑" w:hAnsi="微软雅黑" w:eastAsia="微软雅黑" w:cs="微软雅黑"/>
          <w:sz w:val="29"/>
          <w:szCs w:val="29"/>
        </w:rPr>
      </w:pPr>
    </w:p>
    <w:p>
      <w:pPr>
        <w:spacing w:before="0" w:line="387" w:lineRule="exact"/>
        <w:ind w:left="587" w:right="0" w:firstLine="0"/>
        <w:jc w:val="left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color w:val="333333"/>
          <w:sz w:val="27"/>
          <w:szCs w:val="27"/>
        </w:rPr>
        <w:t>联系人</w:t>
      </w:r>
    </w:p>
    <w:p>
      <w:pPr>
        <w:spacing w:before="8" w:line="240" w:lineRule="auto"/>
        <w:rPr>
          <w:rFonts w:ascii="微软雅黑" w:hAnsi="微软雅黑" w:eastAsia="微软雅黑" w:cs="微软雅黑"/>
          <w:b/>
          <w:bCs/>
          <w:sz w:val="19"/>
          <w:szCs w:val="19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姓名</w:t>
      </w: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联系方式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经营模式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单店经营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在某一城市多门店连锁经营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跨省多门店连锁经营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省内跨区域多门店连锁经营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多业态、跨区域的集团经营</w:t>
      </w:r>
    </w:p>
    <w:p>
      <w:pPr>
        <w:spacing w:before="5" w:line="240" w:lineRule="auto"/>
        <w:rPr>
          <w:rFonts w:ascii="微软雅黑" w:hAnsi="微软雅黑" w:eastAsia="微软雅黑" w:cs="微软雅黑"/>
          <w:sz w:val="18"/>
          <w:szCs w:val="18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经营烧烤品类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40" o:spid="_x0000_s1140" o:spt="203" style="position:absolute;left:0pt;margin-left:308.1pt;margin-top:3.65pt;height:12.05pt;width:12.05pt;mso-position-horizontal-relative:page;z-index:-251657216;mso-width-relative:page;mso-height-relative:page;" coordorigin="6163,73" coordsize="241,241">
            <o:lock v:ext="edit"/>
            <v:group id="_x0000_s1141" o:spid="_x0000_s1141" o:spt="203" style="position:absolute;left:6170;top:81;height:226;width:226;" coordorigin="6170,81" coordsize="226,226">
              <o:lock v:ext="edit"/>
              <v:shape id="_x0000_s1142" o:spid="_x0000_s1142" style="position:absolute;left:6170;top:81;height:226;width:226;" filled="f" stroked="t" coordorigin="6170,81" coordsize="226,226" path="m6170,283l6170,103,6170,100,6171,98,6172,95,6173,92,6175,90,6177,87,6179,85,6181,84,6184,83,6187,81,6190,81,6193,81,6373,81,6376,81,6379,81,6381,83,6384,84,6386,85,6389,87,6391,90,6392,92,6393,95,6395,98,6395,100,6395,103,6395,283,6395,286,6395,289,6393,292,6392,295,6381,304,6379,305,6376,306,6373,306,6193,306,6190,306,6187,305,6184,304,6181,303,6172,292,6171,289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43" o:spid="_x0000_s1143" o:spt="203" style="position:absolute;left:6261;top:150;height:43;width:43;" coordorigin="6261,150" coordsize="43,43">
              <o:lock v:ext="edit"/>
              <v:shape id="_x0000_s1144" o:spid="_x0000_s1144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45" o:spid="_x0000_s1145" o:spt="203" style="position:absolute;left:6293;top:182;height:11;width:11;" coordorigin="6293,182" coordsize="11,11">
              <o:lock v:ext="edit"/>
              <v:shape id="_x0000_s1146" o:spid="_x0000_s1146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中式烧烤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西式烧烤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54" o:spid="_x0000_s1154" o:spt="203" style="position:absolute;left:0pt;margin-left:308.1pt;margin-top:9.95pt;height:12.05pt;width:12.05pt;mso-position-horizontal-relative:page;z-index:-251657216;mso-width-relative:page;mso-height-relative:page;" coordorigin="6163,200" coordsize="241,241">
            <o:lock v:ext="edit"/>
            <v:group id="_x0000_s1155" o:spid="_x0000_s1155" o:spt="203" style="position:absolute;left:6170;top:207;height:226;width:226;" coordorigin="6170,207" coordsize="226,226">
              <o:lock v:ext="edit"/>
              <v:shape id="_x0000_s1156" o:spid="_x0000_s1156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89,426,6386,428,6384,429,6381,431,6379,432,6376,432,6373,432,6193,432,6190,432,6187,432,6184,431,6181,429,6179,428,6177,426,6175,424,6173,421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57" o:spid="_x0000_s1157" o:spt="203" style="position:absolute;left:6261;top:276;height:43;width:43;" coordorigin="6261,276" coordsize="43,43">
              <o:lock v:ext="edit"/>
              <v:shape id="_x0000_s1158" o:spid="_x0000_s1158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59" o:spid="_x0000_s1159" o:spt="203" style="position:absolute;left:6293;top:308;height:11;width:11;" coordorigin="6293,308" coordsize="11,11">
              <o:lock v:ext="edit"/>
              <v:shape id="_x0000_s1160" o:spid="_x0000_s1160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烤肉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烤鱼</w:t>
      </w:r>
    </w:p>
    <w:p>
      <w:pPr>
        <w:spacing w:before="87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    </w:t>
      </w:r>
    </w:p>
    <w:p>
      <w:pPr>
        <w:spacing w:before="2" w:line="240" w:lineRule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酒水情况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75" o:spid="_x0000_s1175" o:spt="203" style="position:absolute;left:0pt;margin-left:308.1pt;margin-top:3.65pt;height:12.05pt;width:12.05pt;mso-position-horizontal-relative:page;z-index:-251657216;mso-width-relative:page;mso-height-relative:page;" coordorigin="6163,73" coordsize="241,241">
            <o:lock v:ext="edit"/>
            <v:group id="_x0000_s1176" o:spid="_x0000_s1176" o:spt="203" style="position:absolute;left:6170;top:81;height:226;width:226;" coordorigin="6170,81" coordsize="226,226">
              <o:lock v:ext="edit"/>
              <v:shape id="_x0000_s1177" o:spid="_x0000_s1177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5,103,6395,283,6395,286,6395,289,6393,292,6392,295,6381,304,6379,305,6376,306,6373,306,6193,306,6190,306,6187,305,6184,304,6181,303,6172,292,6171,289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78" o:spid="_x0000_s1178" o:spt="203" style="position:absolute;left:6261;top:150;height:43;width:43;" coordorigin="6261,150" coordsize="43,43">
              <o:lock v:ext="edit"/>
              <v:shape id="_x0000_s1179" o:spid="_x0000_s1179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80" o:spid="_x0000_s1180" o:spt="203" style="position:absolute;left:6293;top:181;height:11;width:11;" coordorigin="6293,181" coordsize="11,11">
              <o:lock v:ext="edit"/>
              <v:shape id="_x0000_s1181" o:spid="_x0000_s1181" style="position:absolute;left:6293;top:181;height:11;width:11;" filled="f" stroked="t" coordorigin="6293,181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合作酒水（填写合作的企业名称）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自创饮品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自创饮品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84" o:spid="_x0000_s1184" o:spt="203" style="position:absolute;left:0pt;margin-left:308.5pt;margin-top:3.25pt;height:11.3pt;width:11.3pt;mso-position-horizontal-relative:page;z-index:-251657216;mso-width-relative:page;mso-height-relative:page;" coordorigin="6170,66" coordsize="226,226">
            <o:lock v:ext="edit"/>
            <v:shape id="_x0000_s1185" o:spid="_x0000_s1185" style="position:absolute;left:6170;top:66;height:226;width:226;" filled="f" stroked="t" coordorigin="6170,66" coordsize="226,226" path="m6395,178l6395,186,6394,193,6393,200,6392,208,6357,263,6305,289,6297,290,6290,291,6283,291,6275,291,6268,290,6261,289,6253,287,6198,253,6172,200,6171,193,6170,186,6170,178,6170,171,6189,116,6193,110,6240,74,6246,72,6283,66,6290,66,6326,74,6333,77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鲜榨果汁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有合作或自己研发饮品团队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产品盈利结构需求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93" o:spid="_x0000_s1193" o:spt="203" style="position:absolute;left:0pt;margin-left:308.1pt;margin-top:3.65pt;height:12.05pt;width:12.05pt;mso-position-horizontal-relative:page;z-index:-251657216;mso-width-relative:page;mso-height-relative:page;" coordorigin="6163,73" coordsize="241,241">
            <o:lock v:ext="edit"/>
            <v:group id="_x0000_s1194" o:spid="_x0000_s1194" o:spt="203" style="position:absolute;left:6170;top:81;height:226;width:226;" coordorigin="6170,81" coordsize="226,226">
              <o:lock v:ext="edit"/>
              <v:shape id="_x0000_s1195" o:spid="_x0000_s1195" style="position:absolute;left:6170;top:81;height:226;width:226;" filled="f" stroked="t" coordorigin="6170,81" coordsize="226,226" path="m6170,283l6170,103,6170,100,6171,98,6172,95,6173,92,6175,90,6177,87,6179,85,6181,84,6184,83,6187,81,6190,81,6193,81,6373,81,6376,81,6379,81,6381,83,6384,84,6386,85,6389,87,6391,90,6392,92,6393,95,6395,98,6395,100,6395,103,6395,283,6373,306,6193,306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96" o:spid="_x0000_s1196" o:spt="203" style="position:absolute;left:6261;top:150;height:43;width:43;" coordorigin="6261,150" coordsize="43,43">
              <o:lock v:ext="edit"/>
              <v:shape id="_x0000_s1197" o:spid="_x0000_s1197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98" o:spid="_x0000_s1198" o:spt="203" style="position:absolute;left:6293;top:182;height:11;width:11;" coordorigin="6293,182" coordsize="11,11">
              <o:lock v:ext="edit"/>
              <v:shape id="_x0000_s1199" o:spid="_x0000_s1199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产品盈利结构设计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产品盈利结构提升</w:t>
      </w:r>
    </w:p>
    <w:p>
      <w:pPr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产品盈利结构梳理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节能减排举措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14" o:spid="_x0000_s1214" o:spt="203" style="position:absolute;left:0pt;margin-left:308.1pt;margin-top:3.65pt;height:12.05pt;width:12.05pt;mso-position-horizontal-relative:page;z-index:-251657216;mso-width-relative:page;mso-height-relative:page;" coordorigin="6163,73" coordsize="241,241">
            <o:lock v:ext="edit"/>
            <v:group id="_x0000_s1215" o:spid="_x0000_s1215" o:spt="203" style="position:absolute;left:6170;top:81;height:226;width:226;" coordorigin="6170,81" coordsize="226,226">
              <o:lock v:ext="edit"/>
              <v:shape id="_x0000_s1216" o:spid="_x0000_s1216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5,103,6395,283,6373,306,6193,306,6172,292,6171,289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17" o:spid="_x0000_s1217" o:spt="203" style="position:absolute;left:6261;top:150;height:43;width:43;" coordorigin="6261,150" coordsize="43,43">
              <o:lock v:ext="edit"/>
              <v:shape id="_x0000_s1218" o:spid="_x0000_s1218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19" o:spid="_x0000_s1219" o:spt="203" style="position:absolute;left:6293;top:181;height:11;width:11;" coordorigin="6293,181" coordsize="11,11">
              <o:lock v:ext="edit"/>
              <v:shape id="_x0000_s1220" o:spid="_x0000_s1220" style="position:absolute;left:6293;top:181;height:11;width:11;" filled="f" stroked="t" coordorigin="6293,181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餐厨垃圾处理器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油烟排放处理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hint="default" w:ascii="微软雅黑" w:hAnsi="微软雅黑" w:eastAsia="微软雅黑" w:cs="微软雅黑"/>
          <w:sz w:val="22"/>
          <w:szCs w:val="2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28" o:spid="_x0000_s1228" o:spt="203" style="position:absolute;left:0pt;margin-left:308.1pt;margin-top:9.95pt;height:12.05pt;width:12.05pt;mso-position-horizontal-relative:page;z-index:-251657216;mso-width-relative:page;mso-height-relative:page;" coordorigin="6163,200" coordsize="241,241">
            <o:lock v:ext="edit"/>
            <v:group id="_x0000_s1229" o:spid="_x0000_s1229" o:spt="203" style="position:absolute;left:6170;top:207;height:226;width:226;" coordorigin="6170,207" coordsize="226,226">
              <o:lock v:ext="edit"/>
              <v:shape id="_x0000_s1230" o:spid="_x0000_s1230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95,413,6395,416,6393,418,6392,421,6381,431,6379,432,6376,432,6373,432,6193,432,6190,432,6187,432,6184,431,6181,429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31" o:spid="_x0000_s1231" o:spt="203" style="position:absolute;left:6261;top:276;height:43;width:43;" coordorigin="6261,276" coordsize="43,43">
              <o:lock v:ext="edit"/>
              <v:shape id="_x0000_s1232" o:spid="_x0000_s1232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33" o:spid="_x0000_s1233" o:spt="203" style="position:absolute;left:6293;top:308;height:11;width:11;" coordorigin="6293,308" coordsize="11,11">
              <o:lock v:ext="edit"/>
              <v:shape id="_x0000_s1234" o:spid="_x0000_s1234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回收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 </w:t>
      </w: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经营品牌（可列举多个烧烤品牌）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5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046"/>
        <w:gridCol w:w="3031"/>
        <w:gridCol w:w="3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304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51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品牌名称</w:t>
            </w:r>
          </w:p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51" w:line="240" w:lineRule="auto"/>
              <w:ind w:left="554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直营门店数量（家）</w:t>
            </w:r>
          </w:p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51" w:line="240" w:lineRule="auto"/>
              <w:ind w:left="554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加盟门店数量（家）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780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177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/>
                <w:color w:val="25282A"/>
                <w:sz w:val="21"/>
              </w:rPr>
              <w:t>1</w:t>
            </w:r>
          </w:p>
        </w:tc>
        <w:tc>
          <w:tcPr>
            <w:tcW w:w="304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03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年员工总数（人）</w:t>
      </w: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  <w:color w:val="FA5050"/>
          <w:position w:val="-2"/>
          <w:sz w:val="30"/>
          <w:szCs w:val="30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</w:t>
      </w:r>
      <w:r>
        <w:rPr>
          <w:rFonts w:hint="eastAsia" w:ascii="Arial" w:hAnsi="Arial" w:eastAsia="宋体" w:cs="Arial"/>
          <w:color w:val="25282A"/>
          <w:lang w:val="en-US" w:eastAsia="zh-CN"/>
        </w:rPr>
        <w:t>2</w:t>
      </w:r>
      <w:r>
        <w:rPr>
          <w:color w:val="25282A"/>
        </w:rPr>
        <w:t>年员工总数（人）</w:t>
      </w:r>
    </w:p>
    <w:p>
      <w:pPr>
        <w:pStyle w:val="3"/>
        <w:spacing w:line="407" w:lineRule="exact"/>
        <w:ind w:right="0"/>
        <w:jc w:val="left"/>
        <w:rPr>
          <w:rFonts w:hint="eastAsia" w:ascii="Arial" w:hAnsi="Arial" w:eastAsia="宋体" w:cs="Arial"/>
          <w:color w:val="FA5050"/>
          <w:spacing w:val="-51"/>
          <w:position w:val="-2"/>
          <w:sz w:val="30"/>
          <w:szCs w:val="30"/>
          <w:lang w:val="en-US" w:eastAsia="zh-CN"/>
        </w:rPr>
      </w:pPr>
    </w:p>
    <w:p>
      <w:pPr>
        <w:pStyle w:val="3"/>
        <w:spacing w:line="407" w:lineRule="exact"/>
        <w:ind w:right="0"/>
        <w:jc w:val="left"/>
      </w:pPr>
      <w:r>
        <w:rPr>
          <w:rFonts w:hint="eastAsia" w:ascii="Arial" w:hAnsi="Arial" w:eastAsia="宋体" w:cs="Arial"/>
          <w:color w:val="FA5050"/>
          <w:spacing w:val="-51"/>
          <w:position w:val="-2"/>
          <w:sz w:val="30"/>
          <w:szCs w:val="30"/>
          <w:lang w:val="en-US" w:eastAsia="zh-CN"/>
        </w:rPr>
        <w:t xml:space="preserve">   </w:t>
      </w: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25282A"/>
        </w:rPr>
        <w:t>202</w:t>
      </w:r>
      <w:r>
        <w:rPr>
          <w:rFonts w:hint="eastAsia" w:ascii="Arial" w:hAnsi="Arial" w:eastAsia="宋体" w:cs="Arial"/>
          <w:color w:val="25282A"/>
          <w:lang w:val="en-US" w:eastAsia="zh-CN"/>
        </w:rPr>
        <w:t>3</w:t>
      </w:r>
      <w:r>
        <w:rPr>
          <w:color w:val="25282A"/>
        </w:rPr>
        <w:t>年供餐接待（服务）人次</w:t>
      </w: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年供餐接待（服务）人次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年总餐位数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年总餐位数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年营业面积（</w:t>
      </w:r>
      <w:r>
        <w:rPr>
          <w:rFonts w:ascii="Arial" w:hAnsi="Arial" w:eastAsia="Arial" w:cs="Arial"/>
          <w:color w:val="25282A"/>
        </w:rPr>
        <w:t>m²</w:t>
      </w:r>
      <w:r>
        <w:rPr>
          <w:color w:val="25282A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年营业面积（</w:t>
      </w:r>
      <w:r>
        <w:rPr>
          <w:rFonts w:ascii="Arial" w:hAnsi="Arial" w:eastAsia="Arial" w:cs="Arial"/>
          <w:color w:val="25282A"/>
        </w:rPr>
        <w:t>m²</w:t>
      </w:r>
      <w:r>
        <w:rPr>
          <w:color w:val="25282A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年人均消费额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年人均消费额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年翻台率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  <w:color w:val="FA5050"/>
          <w:position w:val="-2"/>
          <w:sz w:val="30"/>
          <w:szCs w:val="30"/>
        </w:rPr>
      </w:pP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  <w:color w:val="FA5050"/>
          <w:position w:val="-2"/>
          <w:sz w:val="30"/>
          <w:szCs w:val="30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 xml:space="preserve">* </w:t>
      </w:r>
      <w:r>
        <w:rPr>
          <w:rFonts w:ascii="Arial" w:hAnsi="Arial" w:eastAsia="Arial" w:cs="Arial"/>
          <w:color w:val="25282A"/>
        </w:rPr>
        <w:t>2022年翻台率</w:t>
      </w: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  <w:color w:val="FA5050"/>
          <w:position w:val="-2"/>
          <w:sz w:val="30"/>
          <w:szCs w:val="30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年调料成本（万元）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年调料成本（万元）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年主要食材成本（万元）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年主要食材成本（万元）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年房租成本（万元）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年房租成本（万元）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年人工成本（万元）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年人工成本（万元）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研发投入费用（万元）</w:t>
      </w: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税金及附加（万元）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2" w:line="240" w:lineRule="auto"/>
        <w:rPr>
          <w:rFonts w:ascii="微软雅黑" w:hAnsi="微软雅黑" w:eastAsia="微软雅黑" w:cs="微软雅黑"/>
          <w:sz w:val="29"/>
          <w:szCs w:val="29"/>
        </w:rPr>
      </w:pPr>
    </w:p>
    <w:p>
      <w:pPr>
        <w:spacing w:before="0" w:line="355" w:lineRule="exact"/>
        <w:ind w:left="58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33333"/>
          <w:sz w:val="24"/>
          <w:szCs w:val="24"/>
        </w:rPr>
        <w:t>营业收入、利润（万元）</w:t>
      </w:r>
    </w:p>
    <w:p>
      <w:pPr>
        <w:spacing w:before="0" w:line="240" w:lineRule="auto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5" w:line="240" w:lineRule="auto"/>
        <w:rPr>
          <w:rFonts w:ascii="微软雅黑" w:hAnsi="微软雅黑" w:eastAsia="微软雅黑" w:cs="微软雅黑"/>
          <w:b/>
          <w:bCs/>
          <w:sz w:val="17"/>
          <w:szCs w:val="17"/>
        </w:rPr>
      </w:pP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总营业收入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总营业收入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直营店收入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直营店收入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3"/>
        <w:spacing w:line="407" w:lineRule="exact"/>
        <w:ind w:right="0"/>
        <w:jc w:val="left"/>
        <w:rPr>
          <w:rFonts w:hint="default" w:ascii="Arial" w:hAnsi="Arial" w:eastAsia="Arial" w:cs="Arial"/>
          <w:color w:val="26282B"/>
          <w:spacing w:val="-2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加盟收入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  <w:r>
        <w:rPr>
          <w:rFonts w:hint="default"/>
          <w:color w:val="26282B"/>
          <w:spacing w:val="-2"/>
          <w:sz w:val="24"/>
          <w:szCs w:val="24"/>
        </w:rPr>
        <w:t>（指归于总公司的品牌加盟管理费和加盟供应链销售收入）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3"/>
        <w:spacing w:line="407" w:lineRule="exact"/>
        <w:ind w:right="0"/>
        <w:jc w:val="left"/>
        <w:rPr>
          <w:rFonts w:hint="default" w:ascii="Arial" w:hAnsi="Arial" w:eastAsia="Arial" w:cs="Arial"/>
          <w:color w:val="26282B"/>
          <w:spacing w:val="-2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加盟收入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  <w:r>
        <w:rPr>
          <w:rFonts w:hint="default"/>
          <w:color w:val="26282B"/>
          <w:spacing w:val="-2"/>
          <w:sz w:val="24"/>
          <w:szCs w:val="24"/>
        </w:rPr>
        <w:t>（指归于总公司的品牌加盟管理费和加盟供应链销售收入）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8" w:line="240" w:lineRule="auto"/>
        <w:ind w:firstLine="300" w:firstLineChars="100"/>
        <w:rPr>
          <w:rFonts w:ascii="Arial" w:hAnsi="Arial" w:eastAsia="Arial" w:cs="Arial"/>
          <w:sz w:val="7"/>
          <w:szCs w:val="7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2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  <w:lang w:val="en-US" w:eastAsia="en-US" w:bidi="ar-SA"/>
        </w:rPr>
        <w:t>2023年 线上销售收入（外卖+其他）(万元)</w:t>
      </w: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2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6"/>
        </w:rPr>
        <w:t xml:space="preserve"> </w:t>
      </w:r>
      <w:r>
        <w:rPr>
          <w:color w:val="25282A"/>
        </w:rPr>
        <w:t>线上销售收入（外卖</w:t>
      </w:r>
      <w:r>
        <w:rPr>
          <w:rFonts w:ascii="Arial" w:hAnsi="Arial" w:eastAsia="Arial" w:cs="Arial"/>
          <w:color w:val="25282A"/>
        </w:rPr>
        <w:t>+</w:t>
      </w:r>
      <w:r>
        <w:rPr>
          <w:color w:val="25282A"/>
        </w:rPr>
        <w:t>其他）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利润总额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利润总额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原材料采购方式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72" o:spid="_x0000_s1372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373" o:spid="_x0000_s1373" style="position:absolute;left:6170;top:66;height:226;width:226;" filled="f" stroked="t" coordorigin="6170,66" coordsize="226,226" path="m6395,178l6395,186,6394,193,6393,200,6392,208,6389,215,6387,221,6384,228,6380,235,6376,241,6372,247,6367,253,6362,258,6357,263,6351,268,6345,272,6339,276,6333,280,6326,282,6319,285,6312,287,6305,289,6297,290,6290,291,6283,291,6275,291,6268,290,6261,289,6253,287,6246,285,6240,282,6233,280,6203,258,6198,253,6179,221,6176,215,6174,208,6172,200,6171,193,6170,186,6170,178,6170,171,6193,110,6203,99,6208,94,6240,74,6246,72,6253,69,6261,68,6268,67,6275,66,6283,66,6290,66,6326,74,6333,77,6362,99,6367,104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总部统采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单店采购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总部</w:t>
      </w:r>
      <w:r>
        <w:rPr>
          <w:rFonts w:ascii="Arial" w:hAnsi="Arial" w:eastAsia="Arial" w:cs="Arial"/>
          <w:color w:val="525459"/>
          <w:sz w:val="21"/>
          <w:szCs w:val="21"/>
        </w:rPr>
        <w:t>+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单店采购</w:t>
      </w:r>
    </w:p>
    <w:p>
      <w:pPr>
        <w:spacing w:before="0" w:line="240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3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19" w:lineRule="exact"/>
        <w:ind w:right="0"/>
        <w:jc w:val="center"/>
        <w:rPr>
          <w:b w:val="0"/>
          <w:bCs w:val="0"/>
        </w:rPr>
      </w:pPr>
      <w:r>
        <w:rPr>
          <w:color w:val="333333"/>
        </w:rPr>
        <w:t>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竞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争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力</w:t>
      </w:r>
    </w:p>
    <w:p>
      <w:pPr>
        <w:spacing w:before="4" w:line="240" w:lineRule="auto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pStyle w:val="3"/>
        <w:spacing w:line="355" w:lineRule="exact"/>
        <w:ind w:left="587" w:right="0"/>
        <w:jc w:val="left"/>
      </w:pPr>
      <w:r>
        <w:rPr>
          <w:color w:val="25282A"/>
        </w:rPr>
        <w:t>品牌美誉度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全国荣誉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地区荣誉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3"/>
        <w:spacing w:line="355" w:lineRule="exact"/>
        <w:ind w:left="587" w:right="0"/>
        <w:jc w:val="left"/>
      </w:pPr>
      <w:r>
        <w:pict>
          <v:shape id="_x0000_s1386" o:spid="_x0000_s1386" o:spt="202" type="#_x0000_t202" style="position:absolute;left:0pt;margin-left:176.8pt;margin-top:28.85pt;height:47.3pt;width:123.1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" w:line="240" w:lineRule="auto"/>
                    <w:rPr>
                      <w:rFonts w:ascii="微软雅黑" w:hAnsi="微软雅黑" w:eastAsia="微软雅黑" w:cs="微软雅黑"/>
                      <w:sz w:val="13"/>
                      <w:szCs w:val="13"/>
                    </w:rPr>
                  </w:pPr>
                </w:p>
                <w:p>
                  <w:pPr>
                    <w:spacing w:before="0"/>
                    <w:ind w:left="795" w:right="0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品牌名称</w:t>
                  </w:r>
                </w:p>
              </w:txbxContent>
            </v:textbox>
          </v:shape>
        </w:pict>
      </w:r>
      <w:r>
        <w:pict>
          <v:shape id="_x0000_s1387" o:spid="_x0000_s1387" o:spt="202" type="#_x0000_t202" style="position:absolute;left:0pt;margin-left:299.85pt;margin-top:28.85pt;height:47.3pt;width:123.1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" w:line="240" w:lineRule="auto"/>
                    <w:rPr>
                      <w:rFonts w:ascii="微软雅黑" w:hAnsi="微软雅黑" w:eastAsia="微软雅黑" w:cs="微软雅黑"/>
                      <w:sz w:val="13"/>
                      <w:szCs w:val="13"/>
                    </w:rPr>
                  </w:pPr>
                </w:p>
                <w:p>
                  <w:pPr>
                    <w:spacing w:before="0"/>
                    <w:ind w:left="795" w:right="0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门店数量</w:t>
                  </w:r>
                </w:p>
              </w:txbxContent>
            </v:textbox>
          </v:shape>
        </w:pict>
      </w:r>
      <w:r>
        <w:pict>
          <v:shape id="_x0000_s1388" o:spid="_x0000_s1388" o:spt="202" type="#_x0000_t202" style="position:absolute;left:0pt;margin-left:422.9pt;margin-top:28.85pt;height:47.3pt;width:123.1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2" w:line="354" w:lineRule="exact"/>
                    <w:ind w:left="0" w:right="28" w:firstLine="0"/>
                    <w:jc w:val="center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是否与企业合作</w:t>
                  </w:r>
                </w:p>
                <w:p>
                  <w:pPr>
                    <w:spacing w:before="0" w:line="354" w:lineRule="exact"/>
                    <w:ind w:left="0" w:right="28" w:firstLine="0"/>
                    <w:jc w:val="center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（是、否）</w:t>
                  </w:r>
                </w:p>
              </w:txbxContent>
            </v:textbox>
          </v:shape>
        </w:pict>
      </w:r>
      <w:r>
        <w:pict>
          <v:group id="_x0000_s1389" o:spid="_x0000_s1389" o:spt="203" style="position:absolute;left:0pt;margin-left:176.8pt;margin-top:76.15pt;height:69.05pt;width:369.2pt;mso-position-horizontal-relative:page;z-index:-251656192;mso-width-relative:page;mso-height-relative:page;" coordorigin="3536,1523" coordsize="7384,1381">
            <o:lock v:ext="edit"/>
            <v:group id="_x0000_s1390" o:spid="_x0000_s1390" o:spt="203" style="position:absolute;left:3536;top:1523;height:616;width:2462;" coordorigin="3536,1523" coordsize="2462,616">
              <o:lock v:ext="edit"/>
              <v:shape id="_x0000_s1391" o:spid="_x0000_s1391" style="position:absolute;left:3536;top:1523;height:616;width:2462;" fillcolor="#FFFFFF" filled="t" stroked="f" coordorigin="3536,1523" coordsize="2462,616" path="m3536,1523l5998,1523,5998,2138,3536,2138,3536,15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92" o:spid="_x0000_s1392" o:spt="203" style="position:absolute;left:5998;top:1523;height:616;width:2462;" coordorigin="5998,1523" coordsize="2462,616">
              <o:lock v:ext="edit"/>
              <v:shape id="_x0000_s1393" o:spid="_x0000_s1393" style="position:absolute;left:5998;top:1523;height:616;width:2462;" fillcolor="#FFFFFF" filled="t" stroked="f" coordorigin="5998,1523" coordsize="2462,616" path="m5998,1523l8459,1523,8459,2138,5998,2138,5998,15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94" o:spid="_x0000_s1394" o:spt="203" style="position:absolute;left:8459;top:1523;height:616;width:2462;" coordorigin="8459,1523" coordsize="2462,616">
              <o:lock v:ext="edit"/>
              <v:shape id="_x0000_s1395" o:spid="_x0000_s1395" style="position:absolute;left:8459;top:1523;height:616;width:2462;" fillcolor="#FFFFFF" filled="t" stroked="f" coordorigin="8459,1523" coordsize="2462,616" path="m8459,1523l10920,1523,10920,2138,8459,2138,8459,15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96" o:spid="_x0000_s1396" o:spt="203" style="position:absolute;left:3536;top:2138;height:616;width:2462;" coordorigin="3536,2138" coordsize="2462,616">
              <o:lock v:ext="edit"/>
              <v:shape id="_x0000_s1397" o:spid="_x0000_s1397" style="position:absolute;left:3536;top:2138;height:616;width:2462;" fillcolor="#FFFFFF" filled="t" stroked="f" coordorigin="3536,2138" coordsize="2462,616" path="m3536,2138l5998,2138,5998,2754,3536,2754,3536,213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98" o:spid="_x0000_s1398" o:spt="203" style="position:absolute;left:5998;top:2138;height:616;width:2462;" coordorigin="5998,2138" coordsize="2462,616">
              <o:lock v:ext="edit"/>
              <v:shape id="_x0000_s1399" o:spid="_x0000_s1399" style="position:absolute;left:5998;top:2138;height:616;width:2462;" fillcolor="#FFFFFF" filled="t" stroked="f" coordorigin="5998,2138" coordsize="2462,616" path="m5998,2138l8459,2138,8459,2754,5998,2754,5998,213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00" o:spid="_x0000_s1400" o:spt="203" style="position:absolute;left:8459;top:2138;height:616;width:2462;" coordorigin="8459,2138" coordsize="2462,616">
              <o:lock v:ext="edit"/>
              <v:shape id="_x0000_s1401" o:spid="_x0000_s1401" style="position:absolute;left:8459;top:2138;height:616;width:2462;" fillcolor="#FFFFFF" filled="t" stroked="f" coordorigin="8459,2138" coordsize="2462,616" path="m8459,2138l10920,2138,10920,2754,8459,2754,8459,213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02" o:spid="_x0000_s1402" o:spt="203" style="position:absolute;left:8459;top:2754;height:151;width:2462;" coordorigin="8459,2754" coordsize="2462,151">
              <o:lock v:ext="edit"/>
              <v:shape id="_x0000_s1403" o:spid="_x0000_s1403" style="position:absolute;left:8459;top:2754;height:151;width:2462;" fillcolor="#FFFFFF" filled="t" stroked="f" coordorigin="8459,2754" coordsize="2462,151" path="m8459,2754l10920,2754,10920,2904,8459,2904,8459,2754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color w:val="25282A"/>
        </w:rPr>
        <w:t>品牌孵化（比如小吃、饮品、新零售品牌等等）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tbl>
      <w:tblPr>
        <w:tblStyle w:val="5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2461"/>
        <w:gridCol w:w="2461"/>
        <w:gridCol w:w="2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品牌名称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门店数量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是否与其他企业合作（是/否）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1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nil"/>
              <w:right w:val="single" w:color="EBEDF5" w:sz="6" w:space="0"/>
            </w:tcBorders>
          </w:tcPr>
          <w:p/>
        </w:tc>
      </w:tr>
    </w:tbl>
    <w:p>
      <w:pPr>
        <w:spacing w:after="0"/>
        <w:sectPr>
          <w:headerReference r:id="rId5" w:type="default"/>
          <w:footerReference r:id="rId6" w:type="default"/>
          <w:pgSz w:w="11900" w:h="16840"/>
          <w:pgMar w:top="480" w:right="420" w:bottom="460" w:left="420" w:header="292" w:footer="268" w:gutter="0"/>
          <w:cols w:space="720" w:num="1"/>
        </w:sectPr>
      </w:pPr>
    </w:p>
    <w:p>
      <w:pPr>
        <w:spacing w:before="11" w:line="240" w:lineRule="auto"/>
        <w:rPr>
          <w:rFonts w:ascii="微软雅黑" w:hAnsi="微软雅黑" w:eastAsia="微软雅黑" w:cs="微软雅黑"/>
          <w:sz w:val="4"/>
          <w:szCs w:val="4"/>
        </w:rPr>
      </w:pPr>
    </w:p>
    <w:tbl>
      <w:tblPr>
        <w:tblStyle w:val="5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2461"/>
        <w:gridCol w:w="2461"/>
        <w:gridCol w:w="2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2506" w:type="dxa"/>
            <w:vMerge w:val="restart"/>
            <w:tcBorders>
              <w:top w:val="nil"/>
              <w:left w:val="single" w:color="EBEDF5" w:sz="6" w:space="0"/>
              <w:bottom w:val="single" w:color="EBEDF5" w:sz="12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line="145" w:lineRule="exact"/>
              <w:ind w:right="13"/>
              <w:jc w:val="center"/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</w:pPr>
          </w:p>
          <w:p>
            <w:pPr>
              <w:pStyle w:val="9"/>
              <w:spacing w:line="145" w:lineRule="exact"/>
              <w:ind w:right="13"/>
              <w:jc w:val="center"/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</w:pPr>
          </w:p>
          <w:p>
            <w:pPr>
              <w:pStyle w:val="9"/>
              <w:spacing w:line="145" w:lineRule="exact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3</w:t>
            </w:r>
          </w:p>
        </w:tc>
        <w:tc>
          <w:tcPr>
            <w:tcW w:w="2461" w:type="dxa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exact"/>
        </w:trPr>
        <w:tc>
          <w:tcPr>
            <w:tcW w:w="2506" w:type="dxa"/>
            <w:vMerge w:val="restart"/>
            <w:tcBorders>
              <w:top w:val="single" w:color="EBEDF5" w:sz="12" w:space="0"/>
              <w:left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其他</w:t>
            </w:r>
          </w:p>
        </w:tc>
        <w:tc>
          <w:tcPr>
            <w:tcW w:w="2461" w:type="dxa"/>
            <w:tcBorders>
              <w:top w:val="single" w:color="EBEDF5" w:sz="12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506" w:type="dxa"/>
            <w:vMerge w:val="continue"/>
            <w:tcBorders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pict>
          <v:group id="_x0000_s1404" o:spid="_x0000_s1404" o:spt="203" style="position:absolute;left:0pt;margin-left:176.8pt;margin-top:-75.85pt;height:23.3pt;width:369.2pt;mso-position-horizontal-relative:page;z-index:-251656192;mso-width-relative:page;mso-height-relative:page;" coordorigin="3536,-1518" coordsize="7384,466">
            <o:lock v:ext="edit"/>
            <v:group id="_x0000_s1405" o:spid="_x0000_s1405" o:spt="203" style="position:absolute;left:3536;top:-1518;height:466;width:2462;" coordorigin="3536,-1518" coordsize="2462,466">
              <o:lock v:ext="edit"/>
              <v:shape id="_x0000_s1406" o:spid="_x0000_s1406" style="position:absolute;left:3536;top:-1518;height:466;width:2462;" fillcolor="#FFFFFF" filled="t" stroked="f" coordorigin="3536,-1518" coordsize="2462,466" path="m5998,-1518l5998,-1052,3536,-1052,3536,-1518,5998,-151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07" o:spid="_x0000_s1407" o:spt="203" style="position:absolute;left:5998;top:-1518;height:466;width:2462;" coordorigin="5998,-1518" coordsize="2462,466">
              <o:lock v:ext="edit"/>
              <v:shape id="_x0000_s1408" o:spid="_x0000_s1408" style="position:absolute;left:5998;top:-1518;height:466;width:2462;" fillcolor="#FFFFFF" filled="t" stroked="f" coordorigin="5998,-1518" coordsize="2462,466" path="m8459,-1518l8459,-1052,5998,-1052,5998,-1518,8459,-151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09" o:spid="_x0000_s1409" o:spt="203" style="position:absolute;left:8459;top:-1518;height:466;width:2462;" coordorigin="8459,-1518" coordsize="2462,466">
              <o:lock v:ext="edit"/>
              <v:shape id="_x0000_s1410" o:spid="_x0000_s1410" style="position:absolute;left:8459;top:-1518;height:466;width:2462;" fillcolor="#FFFFFF" filled="t" stroked="f" coordorigin="8459,-1518" coordsize="2462,466" path="m10920,-1052l8459,-1052,8459,-1518,10920,-1518,10920,-1052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是否成立了数字化运营部门或有专人负责数字化工作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13" o:spid="_x0000_s1413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414" o:spid="_x0000_s1414" style="position:absolute;left:6170;top:66;height:226;width:226;" filled="f" stroked="t" coordorigin="6170,66" coordsize="226,226" path="m6395,178l6395,186,6394,193,6393,200,6392,208,6376,241,6372,247,6367,253,6362,258,6357,263,6326,282,6319,285,6312,287,6305,289,6297,290,6290,291,6283,291,6275,291,6268,290,6261,289,6253,287,6246,285,6240,282,6233,280,6203,258,6198,253,6193,247,6189,241,6185,235,6170,186,6170,178,6170,171,6171,164,6172,156,6174,149,6203,99,6208,94,6214,89,6220,85,6226,81,6275,66,6283,66,6290,66,6297,67,6305,68,6312,69,6345,85,6351,89,6357,94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人才需求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22" o:spid="_x0000_s1422" o:spt="203" style="position:absolute;left:0pt;margin-left:308.1pt;margin-top:3.65pt;height:12.05pt;width:12.05pt;mso-position-horizontal-relative:page;z-index:-251656192;mso-width-relative:page;mso-height-relative:page;" coordorigin="6163,73" coordsize="241,241">
            <o:lock v:ext="edit"/>
            <v:group id="_x0000_s1423" o:spid="_x0000_s1423" o:spt="203" style="position:absolute;left:6170;top:81;height:226;width:226;" coordorigin="6170,81" coordsize="226,226">
              <o:lock v:ext="edit"/>
              <v:shape id="_x0000_s1424" o:spid="_x0000_s1424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2,92,6393,95,6395,97,6395,100,6395,103,6395,283,6381,304,6379,305,6376,306,6373,306,6193,306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425" o:spid="_x0000_s1425" o:spt="203" style="position:absolute;left:6261;top:150;height:43;width:43;" coordorigin="6261,150" coordsize="43,43">
              <o:lock v:ext="edit"/>
              <v:shape id="_x0000_s1426" o:spid="_x0000_s1426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427" o:spid="_x0000_s1427" o:spt="203" style="position:absolute;left:6293;top:182;height:11;width:11;" coordorigin="6293,182" coordsize="11,11">
              <o:lock v:ext="edit"/>
              <v:shape id="_x0000_s1428" o:spid="_x0000_s1428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高端人才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中层干部</w:t>
      </w:r>
    </w:p>
    <w:p>
      <w:pPr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服务员</w:t>
      </w:r>
    </w:p>
    <w:p>
      <w:pPr>
        <w:spacing w:before="0" w:line="240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3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2"/>
        <w:spacing w:line="419" w:lineRule="exact"/>
        <w:ind w:right="0"/>
        <w:jc w:val="center"/>
        <w:rPr>
          <w:b w:val="0"/>
          <w:bCs w:val="0"/>
        </w:rPr>
      </w:pPr>
      <w:r>
        <w:rPr>
          <w:color w:val="333333"/>
        </w:rPr>
        <w:t>社会责任</w:t>
      </w:r>
    </w:p>
    <w:p>
      <w:pPr>
        <w:spacing w:before="4" w:line="240" w:lineRule="auto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pStyle w:val="3"/>
        <w:spacing w:line="355" w:lineRule="exact"/>
        <w:ind w:left="587" w:right="0"/>
        <w:jc w:val="left"/>
      </w:pPr>
      <w:r>
        <w:rPr>
          <w:color w:val="25282A"/>
        </w:rPr>
        <w:t>公益贡献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捐款金额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捐赠物资价值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3"/>
        <w:spacing w:line="355" w:lineRule="exact"/>
        <w:ind w:left="587" w:right="0"/>
        <w:jc w:val="left"/>
      </w:pPr>
      <w:r>
        <w:rPr>
          <w:color w:val="25282A"/>
        </w:rPr>
        <w:t>就业贡献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签订劳动合同数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临时用工数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月平均工资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管理创新、模式创新、产品创新、服务创新等具体做法（限</w:t>
      </w:r>
      <w:r>
        <w:rPr>
          <w:rFonts w:ascii="Arial" w:hAnsi="Arial" w:eastAsia="Arial" w:cs="Arial"/>
          <w:color w:val="25282A"/>
        </w:rPr>
        <w:t>3000</w:t>
      </w:r>
      <w:r>
        <w:rPr>
          <w:color w:val="25282A"/>
        </w:rPr>
        <w:t>字以</w:t>
      </w:r>
      <w:bookmarkStart w:id="0" w:name="_GoBack"/>
      <w:bookmarkEnd w:id="0"/>
      <w:r>
        <w:rPr>
          <w:color w:val="25282A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after="0" w:line="200" w:lineRule="atLeast"/>
        <w:rPr>
          <w:rFonts w:ascii="微软雅黑" w:hAnsi="微软雅黑" w:eastAsia="微软雅黑" w:cs="微软雅黑"/>
          <w:sz w:val="20"/>
          <w:szCs w:val="20"/>
        </w:rPr>
        <w:sectPr>
          <w:pgSz w:w="11900" w:h="16840"/>
          <w:pgMar w:top="480" w:right="420" w:bottom="460" w:left="420" w:header="292" w:footer="268" w:gutter="0"/>
          <w:cols w:space="720" w:num="1"/>
        </w:sectPr>
      </w:pPr>
    </w:p>
    <w:p>
      <w:pPr>
        <w:spacing w:before="10" w:line="240" w:lineRule="auto"/>
        <w:rPr>
          <w:rFonts w:ascii="微软雅黑" w:hAnsi="微软雅黑" w:eastAsia="微软雅黑" w:cs="微软雅黑"/>
          <w:sz w:val="23"/>
          <w:szCs w:val="23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是否还申报其他细分领域经营情况调研？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5" w:line="240" w:lineRule="auto"/>
        <w:rPr>
          <w:rFonts w:ascii="微软雅黑" w:hAnsi="微软雅黑" w:eastAsia="微软雅黑" w:cs="微软雅黑"/>
          <w:sz w:val="24"/>
          <w:szCs w:val="24"/>
        </w:rPr>
      </w:pPr>
    </w:p>
    <w:p>
      <w:pPr>
        <w:tabs>
          <w:tab w:val="left" w:pos="2332"/>
        </w:tabs>
        <w:spacing w:before="77"/>
        <w:ind w:left="20" w:right="0" w:firstLine="0"/>
        <w:jc w:val="center"/>
        <w:rPr>
          <w:rFonts w:ascii="Arial" w:hAnsi="Arial" w:eastAsia="Arial" w:cs="Arial"/>
          <w:sz w:val="18"/>
          <w:szCs w:val="18"/>
        </w:rPr>
      </w:pPr>
      <w:r>
        <w:pict>
          <v:shape id="_x0000_s1477" o:spid="_x0000_s1477" o:spt="75" type="#_x0000_t75" style="position:absolute;left:0pt;margin-left:283.35pt;margin-top:2.5pt;height:12.75pt;width:51pt;mso-position-horizontal-relative:page;z-index:-251656192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fldChar w:fldCharType="begin"/>
      </w:r>
      <w:r>
        <w:instrText xml:space="preserve"> HYPERLINK "https://fanqier.cn/?utm_source=published&amp;amp;ignoreReferrer=1&amp;amp;utm_campaign=form&amp;amp;utm_medium=bottomlogo&amp;amp;utm_term=neilqwye" \h </w:instrText>
      </w:r>
      <w:r>
        <w:fldChar w:fldCharType="separate"/>
      </w:r>
      <w:r>
        <w:rPr>
          <w:rFonts w:ascii="Arial"/>
          <w:color w:val="CCCCCC"/>
          <w:sz w:val="18"/>
        </w:rPr>
        <w:t>powered by</w:t>
      </w:r>
      <w:r>
        <w:rPr>
          <w:rFonts w:ascii="Arial"/>
          <w:color w:val="CCCCCC"/>
          <w:sz w:val="18"/>
        </w:rPr>
        <w:tab/>
      </w:r>
      <w:r>
        <w:rPr>
          <w:rFonts w:ascii="Arial"/>
          <w:color w:val="CCCCCC"/>
          <w:sz w:val="18"/>
        </w:rPr>
        <w:t>cjfx.cn</w:t>
      </w:r>
      <w:r>
        <w:rPr>
          <w:rFonts w:ascii="Arial"/>
          <w:sz w:val="18"/>
        </w:rPr>
        <w:fldChar w:fldCharType="end"/>
      </w:r>
    </w:p>
    <w:sectPr>
      <w:pgSz w:w="11900" w:h="16840"/>
      <w:pgMar w:top="480" w:right="420" w:bottom="460" w:left="420" w:header="292" w:footer="2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93" o:spid="_x0000_s2093" o:spt="202" type="#_x0000_t202" style="position:absolute;left:0pt;margin-left:25.45pt;margin-top:817.5pt;height:10pt;width:153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https://ding.cjfx.cn/f/neilqwye?e_field=BBQ</w:t>
                </w:r>
              </w:p>
            </w:txbxContent>
          </v:textbox>
        </v:shape>
      </w:pict>
    </w:r>
    <w:r>
      <w:pict>
        <v:shape id="_x0000_s2094" o:spid="_x0000_s2094" o:spt="202" type="#_x0000_t202" style="position:absolute;left:0pt;margin-left:555.4pt;margin-top:817.5pt;height:10pt;width:14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4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14" o:spid="_x0000_s2114" o:spt="202" type="#_x0000_t202" style="position:absolute;left:0pt;margin-left:25.45pt;margin-top:14.5pt;height:10pt;width:55.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2024/3/6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09:00</w:t>
                </w:r>
              </w:p>
            </w:txbxContent>
          </v:textbox>
        </v:shape>
      </w:pict>
    </w:r>
    <w:r>
      <w:pict>
        <v:shape id="_x0000_s2115" o:spid="_x0000_s2115" o:spt="202" type="#_x0000_t202" style="position:absolute;left:0pt;margin-left:273.4pt;margin-top:15.5pt;height:10.1pt;width:131.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92" w:lineRule="exact"/>
                  <w:ind w:left="20" w:right="0" w:firstLine="0"/>
                  <w:jc w:val="left"/>
                  <w:rPr>
                    <w:rFonts w:ascii="微软雅黑" w:hAnsi="微软雅黑" w:eastAsia="微软雅黑" w:cs="微软雅黑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</w:rPr>
                  <w:t>2023</w:t>
                </w:r>
                <w:r>
                  <w:rPr>
                    <w:rFonts w:ascii="微软雅黑" w:hAnsi="微软雅黑" w:eastAsia="微软雅黑" w:cs="微软雅黑"/>
                    <w:sz w:val="16"/>
                    <w:szCs w:val="16"/>
                  </w:rPr>
                  <w:t>年度中国烧烤企业经营情况调研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IzOGQ4YjQ5YzUxMWQ2NGE2MjZlNDZmNGQ3YmYxMjUifQ=="/>
  </w:docVars>
  <w:rsids>
    <w:rsidRoot w:val="00000000"/>
    <w:rsid w:val="00DB0C31"/>
    <w:rsid w:val="030715A0"/>
    <w:rsid w:val="037739D5"/>
    <w:rsid w:val="078C75F6"/>
    <w:rsid w:val="115D4462"/>
    <w:rsid w:val="144731A8"/>
    <w:rsid w:val="145067EA"/>
    <w:rsid w:val="155E2E9F"/>
    <w:rsid w:val="15CB60A2"/>
    <w:rsid w:val="1AD82DAC"/>
    <w:rsid w:val="1E0C793C"/>
    <w:rsid w:val="22AF3A04"/>
    <w:rsid w:val="246E6A53"/>
    <w:rsid w:val="2CA70830"/>
    <w:rsid w:val="2D704C29"/>
    <w:rsid w:val="31556AAC"/>
    <w:rsid w:val="332C1247"/>
    <w:rsid w:val="33CF2B46"/>
    <w:rsid w:val="3CFD4BC8"/>
    <w:rsid w:val="3FCF3ECE"/>
    <w:rsid w:val="40D7128C"/>
    <w:rsid w:val="532B15EA"/>
    <w:rsid w:val="5A1B7FE4"/>
    <w:rsid w:val="6593581A"/>
    <w:rsid w:val="675D60DF"/>
    <w:rsid w:val="687E257F"/>
    <w:rsid w:val="68CF4DBB"/>
    <w:rsid w:val="6D5B09CB"/>
    <w:rsid w:val="70384FF4"/>
    <w:rsid w:val="71257C6E"/>
    <w:rsid w:val="7946709B"/>
    <w:rsid w:val="7AF65F6E"/>
    <w:rsid w:val="7E857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ind w:left="20"/>
      <w:outlineLvl w:val="1"/>
    </w:pPr>
    <w:rPr>
      <w:rFonts w:ascii="微软雅黑" w:hAnsi="微软雅黑" w:eastAsia="微软雅黑"/>
      <w:b/>
      <w:bCs/>
      <w:sz w:val="30"/>
      <w:szCs w:val="30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37"/>
    </w:pPr>
    <w:rPr>
      <w:rFonts w:ascii="微软雅黑" w:hAnsi="微软雅黑" w:eastAsia="微软雅黑"/>
      <w:sz w:val="24"/>
      <w:szCs w:val="24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114"/>
    <customShpInfo spid="_x0000_s2115"/>
    <customShpInfo spid="_x0000_s2093"/>
    <customShpInfo spid="_x0000_s2094"/>
    <customShpInfo spid="_x0000_s1142"/>
    <customShpInfo spid="_x0000_s1141"/>
    <customShpInfo spid="_x0000_s1144"/>
    <customShpInfo spid="_x0000_s1143"/>
    <customShpInfo spid="_x0000_s1146"/>
    <customShpInfo spid="_x0000_s1145"/>
    <customShpInfo spid="_x0000_s1140"/>
    <customShpInfo spid="_x0000_s1156"/>
    <customShpInfo spid="_x0000_s1155"/>
    <customShpInfo spid="_x0000_s1158"/>
    <customShpInfo spid="_x0000_s1157"/>
    <customShpInfo spid="_x0000_s1160"/>
    <customShpInfo spid="_x0000_s1159"/>
    <customShpInfo spid="_x0000_s1154"/>
    <customShpInfo spid="_x0000_s1177"/>
    <customShpInfo spid="_x0000_s1176"/>
    <customShpInfo spid="_x0000_s1179"/>
    <customShpInfo spid="_x0000_s1178"/>
    <customShpInfo spid="_x0000_s1181"/>
    <customShpInfo spid="_x0000_s1180"/>
    <customShpInfo spid="_x0000_s1175"/>
    <customShpInfo spid="_x0000_s1185"/>
    <customShpInfo spid="_x0000_s1184"/>
    <customShpInfo spid="_x0000_s1195"/>
    <customShpInfo spid="_x0000_s1194"/>
    <customShpInfo spid="_x0000_s1197"/>
    <customShpInfo spid="_x0000_s1196"/>
    <customShpInfo spid="_x0000_s1199"/>
    <customShpInfo spid="_x0000_s1198"/>
    <customShpInfo spid="_x0000_s1193"/>
    <customShpInfo spid="_x0000_s1216"/>
    <customShpInfo spid="_x0000_s1215"/>
    <customShpInfo spid="_x0000_s1218"/>
    <customShpInfo spid="_x0000_s1217"/>
    <customShpInfo spid="_x0000_s1220"/>
    <customShpInfo spid="_x0000_s1219"/>
    <customShpInfo spid="_x0000_s1214"/>
    <customShpInfo spid="_x0000_s1230"/>
    <customShpInfo spid="_x0000_s1229"/>
    <customShpInfo spid="_x0000_s1232"/>
    <customShpInfo spid="_x0000_s1231"/>
    <customShpInfo spid="_x0000_s1234"/>
    <customShpInfo spid="_x0000_s1233"/>
    <customShpInfo spid="_x0000_s1228"/>
    <customShpInfo spid="_x0000_s1373"/>
    <customShpInfo spid="_x0000_s1372"/>
    <customShpInfo spid="_x0000_s1386"/>
    <customShpInfo spid="_x0000_s1387"/>
    <customShpInfo spid="_x0000_s1388"/>
    <customShpInfo spid="_x0000_s1391"/>
    <customShpInfo spid="_x0000_s1390"/>
    <customShpInfo spid="_x0000_s1393"/>
    <customShpInfo spid="_x0000_s1392"/>
    <customShpInfo spid="_x0000_s1395"/>
    <customShpInfo spid="_x0000_s1394"/>
    <customShpInfo spid="_x0000_s1397"/>
    <customShpInfo spid="_x0000_s1396"/>
    <customShpInfo spid="_x0000_s1399"/>
    <customShpInfo spid="_x0000_s1398"/>
    <customShpInfo spid="_x0000_s1401"/>
    <customShpInfo spid="_x0000_s1400"/>
    <customShpInfo spid="_x0000_s1403"/>
    <customShpInfo spid="_x0000_s1402"/>
    <customShpInfo spid="_x0000_s1389"/>
    <customShpInfo spid="_x0000_s1406"/>
    <customShpInfo spid="_x0000_s1405"/>
    <customShpInfo spid="_x0000_s1408"/>
    <customShpInfo spid="_x0000_s1407"/>
    <customShpInfo spid="_x0000_s1410"/>
    <customShpInfo spid="_x0000_s1409"/>
    <customShpInfo spid="_x0000_s1404"/>
    <customShpInfo spid="_x0000_s1414"/>
    <customShpInfo spid="_x0000_s1413"/>
    <customShpInfo spid="_x0000_s1424"/>
    <customShpInfo spid="_x0000_s1423"/>
    <customShpInfo spid="_x0000_s1426"/>
    <customShpInfo spid="_x0000_s1425"/>
    <customShpInfo spid="_x0000_s1428"/>
    <customShpInfo spid="_x0000_s1427"/>
    <customShpInfo spid="_x0000_s1422"/>
    <customShpInfo spid="_x0000_s14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2024-03-06T09:20:00Z</dcterms:created>
  <dc:creator>Administrator</dc:creator>
  <cp:lastModifiedBy>陈陈</cp:lastModifiedBy>
  <dcterms:modified xsi:type="dcterms:W3CDTF">2024-03-27T03:43:37Z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4C7DDEF08E674DB8B408E69ACD387891_12</vt:lpwstr>
  </property>
</Properties>
</file>