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3DE8" w14:textId="77777777" w:rsidR="00951A73" w:rsidRDefault="00F31D39">
      <w:pPr>
        <w:spacing w:line="480" w:lineRule="auto"/>
        <w:rPr>
          <w:rFonts w:ascii="仿宋_GB2312" w:eastAsia="仿宋_GB2312" w:hAnsi="仿宋" w:cs="仿宋"/>
          <w:sz w:val="32"/>
          <w:szCs w:val="32"/>
        </w:rPr>
      </w:pPr>
      <w:r>
        <w:rPr>
          <w:rFonts w:ascii="仿宋_GB2312" w:eastAsia="仿宋_GB2312" w:hAnsi="仿宋" w:cs="仿宋" w:hint="eastAsia"/>
          <w:sz w:val="32"/>
          <w:szCs w:val="32"/>
        </w:rPr>
        <w:t>附件：</w:t>
      </w:r>
    </w:p>
    <w:p w14:paraId="22F1484F" w14:textId="77777777" w:rsidR="00951A73" w:rsidRDefault="00F31D39">
      <w:pPr>
        <w:spacing w:line="500" w:lineRule="exact"/>
        <w:jc w:val="center"/>
        <w:rPr>
          <w:rFonts w:ascii="Arial Unicode MS" w:eastAsia="Arial Unicode MS" w:hAnsi="儷宋 Pro"/>
          <w:sz w:val="36"/>
          <w:szCs w:val="36"/>
        </w:rPr>
      </w:pPr>
      <w:r>
        <w:rPr>
          <w:rFonts w:ascii="方正小标宋简体" w:eastAsia="方正小标宋简体" w:hAnsi="华文仿宋" w:hint="eastAsia"/>
          <w:sz w:val="36"/>
          <w:szCs w:val="36"/>
        </w:rPr>
        <w:t>“节约型食堂”典型案例征集表</w:t>
      </w:r>
    </w:p>
    <w:tbl>
      <w:tblPr>
        <w:tblpPr w:leftFromText="180" w:rightFromText="180" w:vertAnchor="text" w:horzAnchor="page" w:tblpX="1035" w:tblpY="760"/>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959"/>
        <w:gridCol w:w="2363"/>
        <w:gridCol w:w="43"/>
        <w:gridCol w:w="12"/>
        <w:gridCol w:w="1933"/>
        <w:gridCol w:w="2724"/>
      </w:tblGrid>
      <w:tr w:rsidR="00951A73" w14:paraId="32CB84B6" w14:textId="77777777">
        <w:trPr>
          <w:trHeight w:val="665"/>
        </w:trPr>
        <w:tc>
          <w:tcPr>
            <w:tcW w:w="703" w:type="dxa"/>
            <w:vMerge w:val="restart"/>
            <w:shd w:val="clear" w:color="auto" w:fill="auto"/>
            <w:vAlign w:val="center"/>
          </w:tcPr>
          <w:p w14:paraId="47132E5F" w14:textId="77777777" w:rsidR="00951A73" w:rsidRDefault="00F31D39">
            <w:pPr>
              <w:spacing w:line="26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申报食堂</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食堂基本信息</w:t>
            </w:r>
          </w:p>
        </w:tc>
        <w:tc>
          <w:tcPr>
            <w:tcW w:w="1959" w:type="dxa"/>
            <w:vAlign w:val="center"/>
          </w:tcPr>
          <w:p w14:paraId="73458600"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食堂</w:t>
            </w:r>
            <w:r>
              <w:rPr>
                <w:rFonts w:ascii="仿宋_GB2312" w:eastAsia="仿宋_GB2312" w:hAnsi="仿宋_GB2312" w:cs="仿宋_GB2312" w:hint="eastAsia"/>
                <w:szCs w:val="21"/>
              </w:rPr>
              <w:t>/</w:t>
            </w:r>
            <w:r>
              <w:rPr>
                <w:rFonts w:ascii="仿宋_GB2312" w:eastAsia="仿宋_GB2312" w:hAnsi="仿宋_GB2312" w:cs="仿宋_GB2312" w:hint="eastAsia"/>
                <w:szCs w:val="21"/>
              </w:rPr>
              <w:t>食堂名称</w:t>
            </w:r>
          </w:p>
        </w:tc>
        <w:tc>
          <w:tcPr>
            <w:tcW w:w="2406" w:type="dxa"/>
            <w:gridSpan w:val="2"/>
            <w:vAlign w:val="center"/>
          </w:tcPr>
          <w:p w14:paraId="03EEF9E1" w14:textId="77777777" w:rsidR="00951A73" w:rsidRDefault="00951A73">
            <w:pPr>
              <w:spacing w:line="260" w:lineRule="exact"/>
              <w:ind w:firstLineChars="487" w:firstLine="1023"/>
              <w:rPr>
                <w:rFonts w:ascii="仿宋_GB2312" w:eastAsia="仿宋_GB2312" w:hAnsi="仿宋_GB2312" w:cs="仿宋_GB2312"/>
                <w:szCs w:val="21"/>
              </w:rPr>
            </w:pPr>
          </w:p>
        </w:tc>
        <w:tc>
          <w:tcPr>
            <w:tcW w:w="1945" w:type="dxa"/>
            <w:gridSpan w:val="2"/>
            <w:vAlign w:val="center"/>
          </w:tcPr>
          <w:p w14:paraId="0841B72B"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食堂</w:t>
            </w:r>
            <w:r>
              <w:rPr>
                <w:rFonts w:ascii="仿宋_GB2312" w:eastAsia="仿宋_GB2312" w:hAnsi="仿宋_GB2312" w:cs="仿宋_GB2312" w:hint="eastAsia"/>
                <w:szCs w:val="21"/>
              </w:rPr>
              <w:t>/</w:t>
            </w:r>
            <w:r>
              <w:rPr>
                <w:rFonts w:ascii="仿宋_GB2312" w:eastAsia="仿宋_GB2312" w:hAnsi="仿宋_GB2312" w:cs="仿宋_GB2312" w:hint="eastAsia"/>
                <w:szCs w:val="21"/>
              </w:rPr>
              <w:t>食堂所属单位名称</w:t>
            </w:r>
          </w:p>
        </w:tc>
        <w:tc>
          <w:tcPr>
            <w:tcW w:w="2724" w:type="dxa"/>
            <w:vAlign w:val="center"/>
          </w:tcPr>
          <w:p w14:paraId="786EB5C6" w14:textId="77777777" w:rsidR="00951A73" w:rsidRDefault="00951A73">
            <w:pPr>
              <w:spacing w:line="260" w:lineRule="exact"/>
              <w:ind w:firstLineChars="487" w:firstLine="1023"/>
              <w:rPr>
                <w:rFonts w:ascii="仿宋_GB2312" w:eastAsia="仿宋_GB2312" w:hAnsi="仿宋_GB2312" w:cs="仿宋_GB2312"/>
                <w:szCs w:val="21"/>
              </w:rPr>
            </w:pPr>
          </w:p>
        </w:tc>
      </w:tr>
      <w:tr w:rsidR="00951A73" w14:paraId="3F84D99B" w14:textId="77777777">
        <w:trPr>
          <w:trHeight w:val="665"/>
        </w:trPr>
        <w:tc>
          <w:tcPr>
            <w:tcW w:w="703" w:type="dxa"/>
            <w:vMerge/>
            <w:shd w:val="clear" w:color="auto" w:fill="auto"/>
            <w:vAlign w:val="center"/>
          </w:tcPr>
          <w:p w14:paraId="4D382CE9"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4017A977"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建筑面积</w:t>
            </w:r>
            <w:r>
              <w:rPr>
                <w:rFonts w:ascii="仿宋_GB2312" w:eastAsia="仿宋_GB2312" w:hAnsi="仿宋_GB2312" w:cs="仿宋_GB2312" w:hint="eastAsia"/>
                <w:szCs w:val="21"/>
              </w:rPr>
              <w:t>（</w:t>
            </w:r>
            <w:r>
              <w:rPr>
                <w:rFonts w:ascii="仿宋_GB2312" w:eastAsia="仿宋_GB2312" w:hAnsi="仿宋_GB2312" w:cs="仿宋_GB2312" w:hint="eastAsia"/>
                <w:szCs w:val="21"/>
              </w:rPr>
              <w:t>平方米</w:t>
            </w:r>
            <w:r>
              <w:rPr>
                <w:rFonts w:ascii="仿宋_GB2312" w:eastAsia="仿宋_GB2312" w:hAnsi="仿宋_GB2312" w:cs="仿宋_GB2312" w:hint="eastAsia"/>
                <w:szCs w:val="21"/>
              </w:rPr>
              <w:t>）</w:t>
            </w:r>
          </w:p>
        </w:tc>
        <w:tc>
          <w:tcPr>
            <w:tcW w:w="2406" w:type="dxa"/>
            <w:gridSpan w:val="2"/>
            <w:vAlign w:val="center"/>
          </w:tcPr>
          <w:p w14:paraId="5C11625E" w14:textId="77777777" w:rsidR="00951A73" w:rsidRDefault="00951A73">
            <w:pPr>
              <w:spacing w:line="260" w:lineRule="exact"/>
              <w:ind w:firstLineChars="487" w:firstLine="1023"/>
              <w:rPr>
                <w:rFonts w:ascii="仿宋_GB2312" w:eastAsia="仿宋_GB2312" w:hAnsi="仿宋_GB2312" w:cs="仿宋_GB2312"/>
                <w:szCs w:val="21"/>
              </w:rPr>
            </w:pPr>
          </w:p>
        </w:tc>
        <w:tc>
          <w:tcPr>
            <w:tcW w:w="1945" w:type="dxa"/>
            <w:gridSpan w:val="2"/>
            <w:vAlign w:val="center"/>
          </w:tcPr>
          <w:p w14:paraId="655196C1"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餐位数（</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w:t>
            </w:r>
          </w:p>
        </w:tc>
        <w:tc>
          <w:tcPr>
            <w:tcW w:w="2724" w:type="dxa"/>
            <w:vAlign w:val="center"/>
          </w:tcPr>
          <w:p w14:paraId="407AB090" w14:textId="77777777" w:rsidR="00951A73" w:rsidRDefault="00951A73">
            <w:pPr>
              <w:spacing w:line="260" w:lineRule="exact"/>
              <w:ind w:firstLineChars="487" w:firstLine="1023"/>
              <w:rPr>
                <w:rFonts w:ascii="仿宋_GB2312" w:eastAsia="仿宋_GB2312" w:hAnsi="仿宋_GB2312" w:cs="仿宋_GB2312"/>
                <w:szCs w:val="21"/>
              </w:rPr>
            </w:pPr>
          </w:p>
        </w:tc>
      </w:tr>
      <w:tr w:rsidR="00951A73" w14:paraId="087FC50A" w14:textId="77777777">
        <w:trPr>
          <w:trHeight w:val="665"/>
        </w:trPr>
        <w:tc>
          <w:tcPr>
            <w:tcW w:w="703" w:type="dxa"/>
            <w:vMerge/>
            <w:shd w:val="clear" w:color="auto" w:fill="auto"/>
            <w:vAlign w:val="center"/>
          </w:tcPr>
          <w:p w14:paraId="05932103"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6B7E300B" w14:textId="77777777" w:rsidR="00951A73" w:rsidRDefault="00F31D39">
            <w:pPr>
              <w:spacing w:line="26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单餐服务</w:t>
            </w:r>
            <w:proofErr w:type="gramEnd"/>
            <w:r>
              <w:rPr>
                <w:rFonts w:ascii="仿宋_GB2312" w:eastAsia="仿宋_GB2312" w:hAnsi="仿宋_GB2312" w:cs="仿宋_GB2312" w:hint="eastAsia"/>
                <w:szCs w:val="21"/>
              </w:rPr>
              <w:t>人数（人）</w:t>
            </w:r>
          </w:p>
        </w:tc>
        <w:tc>
          <w:tcPr>
            <w:tcW w:w="2406" w:type="dxa"/>
            <w:gridSpan w:val="2"/>
            <w:vAlign w:val="center"/>
          </w:tcPr>
          <w:p w14:paraId="66827AB9" w14:textId="77777777" w:rsidR="00951A73" w:rsidRDefault="00951A73">
            <w:pPr>
              <w:spacing w:line="260" w:lineRule="exact"/>
              <w:ind w:firstLineChars="487" w:firstLine="1023"/>
              <w:rPr>
                <w:rFonts w:ascii="仿宋_GB2312" w:eastAsia="仿宋_GB2312" w:hAnsi="仿宋_GB2312" w:cs="仿宋_GB2312"/>
                <w:szCs w:val="21"/>
              </w:rPr>
            </w:pPr>
          </w:p>
        </w:tc>
        <w:tc>
          <w:tcPr>
            <w:tcW w:w="1945" w:type="dxa"/>
            <w:gridSpan w:val="2"/>
            <w:vAlign w:val="center"/>
          </w:tcPr>
          <w:p w14:paraId="0A564017"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供餐餐次</w:t>
            </w:r>
          </w:p>
        </w:tc>
        <w:tc>
          <w:tcPr>
            <w:tcW w:w="2724" w:type="dxa"/>
            <w:vAlign w:val="center"/>
          </w:tcPr>
          <w:p w14:paraId="480D9355"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□早</w:t>
            </w:r>
            <w:r>
              <w:rPr>
                <w:rFonts w:ascii="仿宋_GB2312" w:eastAsia="仿宋_GB2312" w:hAnsi="仿宋_GB2312" w:cs="仿宋_GB2312" w:hint="eastAsia"/>
                <w:szCs w:val="21"/>
              </w:rPr>
              <w:t>餐</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□午餐</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□晚餐</w:t>
            </w:r>
          </w:p>
        </w:tc>
      </w:tr>
      <w:tr w:rsidR="00951A73" w14:paraId="61466300" w14:textId="77777777">
        <w:trPr>
          <w:trHeight w:val="665"/>
        </w:trPr>
        <w:tc>
          <w:tcPr>
            <w:tcW w:w="703" w:type="dxa"/>
            <w:vMerge/>
            <w:shd w:val="clear" w:color="auto" w:fill="auto"/>
            <w:vAlign w:val="center"/>
          </w:tcPr>
          <w:p w14:paraId="76330F6D"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6877BAD0"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食堂</w:t>
            </w:r>
            <w:r>
              <w:rPr>
                <w:rFonts w:ascii="仿宋_GB2312" w:eastAsia="仿宋_GB2312" w:hAnsi="仿宋_GB2312" w:cs="仿宋_GB2312" w:hint="eastAsia"/>
                <w:szCs w:val="21"/>
              </w:rPr>
              <w:t>/</w:t>
            </w:r>
            <w:r>
              <w:rPr>
                <w:rFonts w:ascii="仿宋_GB2312" w:eastAsia="仿宋_GB2312" w:hAnsi="仿宋_GB2312" w:cs="仿宋_GB2312" w:hint="eastAsia"/>
                <w:szCs w:val="21"/>
              </w:rPr>
              <w:t>食堂所属单位性质</w:t>
            </w:r>
          </w:p>
        </w:tc>
        <w:tc>
          <w:tcPr>
            <w:tcW w:w="7075" w:type="dxa"/>
            <w:gridSpan w:val="5"/>
            <w:vAlign w:val="center"/>
          </w:tcPr>
          <w:p w14:paraId="0B3B7411"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行政机关</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事业单位</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企业</w:t>
            </w:r>
          </w:p>
        </w:tc>
      </w:tr>
      <w:tr w:rsidR="00951A73" w14:paraId="0C3B0E06" w14:textId="77777777">
        <w:trPr>
          <w:trHeight w:val="665"/>
        </w:trPr>
        <w:tc>
          <w:tcPr>
            <w:tcW w:w="703" w:type="dxa"/>
            <w:vMerge/>
            <w:shd w:val="clear" w:color="auto" w:fill="auto"/>
            <w:vAlign w:val="center"/>
          </w:tcPr>
          <w:p w14:paraId="1F31B3C9"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5B043357"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食堂</w:t>
            </w:r>
            <w:r>
              <w:rPr>
                <w:rFonts w:ascii="仿宋_GB2312" w:eastAsia="仿宋_GB2312" w:hAnsi="仿宋_GB2312" w:cs="仿宋_GB2312" w:hint="eastAsia"/>
                <w:szCs w:val="21"/>
              </w:rPr>
              <w:t>/</w:t>
            </w:r>
            <w:r>
              <w:rPr>
                <w:rFonts w:ascii="仿宋_GB2312" w:eastAsia="仿宋_GB2312" w:hAnsi="仿宋_GB2312" w:cs="仿宋_GB2312" w:hint="eastAsia"/>
                <w:szCs w:val="21"/>
              </w:rPr>
              <w:t>食堂所在地</w:t>
            </w:r>
          </w:p>
        </w:tc>
        <w:tc>
          <w:tcPr>
            <w:tcW w:w="7075" w:type="dxa"/>
            <w:gridSpan w:val="5"/>
            <w:vAlign w:val="center"/>
          </w:tcPr>
          <w:p w14:paraId="411F5742"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市</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区（县）</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街道（乡镇）</w:t>
            </w:r>
          </w:p>
          <w:p w14:paraId="41F39624"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门牌号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楼宇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tc>
      </w:tr>
      <w:tr w:rsidR="00951A73" w14:paraId="74C81519" w14:textId="77777777">
        <w:trPr>
          <w:trHeight w:val="665"/>
        </w:trPr>
        <w:tc>
          <w:tcPr>
            <w:tcW w:w="703" w:type="dxa"/>
            <w:vMerge/>
            <w:shd w:val="clear" w:color="auto" w:fill="auto"/>
            <w:vAlign w:val="center"/>
          </w:tcPr>
          <w:p w14:paraId="6FCAD904"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76003AC1"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已获相关认证情况</w:t>
            </w:r>
          </w:p>
        </w:tc>
        <w:tc>
          <w:tcPr>
            <w:tcW w:w="7075" w:type="dxa"/>
            <w:gridSpan w:val="5"/>
            <w:vAlign w:val="center"/>
          </w:tcPr>
          <w:p w14:paraId="74CD0B8A"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HACCP   </w:t>
            </w: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 ISO22000     </w:t>
            </w:r>
            <w:r>
              <w:rPr>
                <w:rFonts w:ascii="仿宋_GB2312" w:eastAsia="仿宋_GB2312" w:hAnsi="仿宋_GB2312" w:cs="仿宋_GB2312" w:hint="eastAsia"/>
                <w:szCs w:val="21"/>
              </w:rPr>
              <w:t>□其他</w:t>
            </w:r>
            <w:r>
              <w:rPr>
                <w:rFonts w:ascii="仿宋_GB2312" w:eastAsia="仿宋_GB2312" w:hAnsi="仿宋_GB2312" w:cs="仿宋_GB2312" w:hint="eastAsia"/>
                <w:spacing w:val="-9"/>
                <w:szCs w:val="21"/>
                <w:u w:val="single"/>
              </w:rPr>
              <w:t xml:space="preserve">  </w:t>
            </w:r>
            <w:r>
              <w:rPr>
                <w:rFonts w:ascii="仿宋_GB2312" w:eastAsia="仿宋_GB2312" w:hAnsi="仿宋_GB2312" w:cs="仿宋_GB2312" w:hint="eastAsia"/>
                <w:spacing w:val="-9"/>
                <w:szCs w:val="21"/>
                <w:u w:val="single"/>
              </w:rPr>
              <w:t xml:space="preserve">      </w:t>
            </w:r>
            <w:r>
              <w:rPr>
                <w:rFonts w:ascii="仿宋_GB2312" w:eastAsia="仿宋_GB2312" w:hAnsi="仿宋_GB2312" w:cs="仿宋_GB2312" w:hint="eastAsia"/>
                <w:spacing w:val="-9"/>
                <w:szCs w:val="21"/>
                <w:u w:val="single"/>
              </w:rPr>
              <w:t xml:space="preserve">    </w:t>
            </w:r>
          </w:p>
        </w:tc>
      </w:tr>
      <w:tr w:rsidR="00951A73" w14:paraId="780B713E" w14:textId="77777777">
        <w:trPr>
          <w:trHeight w:val="665"/>
        </w:trPr>
        <w:tc>
          <w:tcPr>
            <w:tcW w:w="703" w:type="dxa"/>
            <w:vMerge/>
            <w:shd w:val="clear" w:color="auto" w:fill="auto"/>
            <w:vAlign w:val="center"/>
          </w:tcPr>
          <w:p w14:paraId="43297676"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45194ED7"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主要就餐人员年龄段</w:t>
            </w:r>
          </w:p>
        </w:tc>
        <w:tc>
          <w:tcPr>
            <w:tcW w:w="7075" w:type="dxa"/>
            <w:gridSpan w:val="5"/>
            <w:vAlign w:val="center"/>
          </w:tcPr>
          <w:p w14:paraId="109195A7"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岁及以下</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18</w:t>
            </w:r>
            <w:r>
              <w:rPr>
                <w:rFonts w:ascii="仿宋_GB2312" w:eastAsia="仿宋_GB2312" w:hAnsi="仿宋_GB2312" w:cs="仿宋_GB2312" w:hint="eastAsia"/>
                <w:szCs w:val="21"/>
              </w:rPr>
              <w:t>至</w:t>
            </w:r>
            <w:r>
              <w:rPr>
                <w:rFonts w:ascii="仿宋_GB2312" w:eastAsia="仿宋_GB2312" w:hAnsi="仿宋_GB2312" w:cs="仿宋_GB2312" w:hint="eastAsia"/>
                <w:szCs w:val="21"/>
              </w:rPr>
              <w:t>28</w:t>
            </w:r>
            <w:r>
              <w:rPr>
                <w:rFonts w:ascii="仿宋_GB2312" w:eastAsia="仿宋_GB2312" w:hAnsi="仿宋_GB2312" w:cs="仿宋_GB2312" w:hint="eastAsia"/>
                <w:szCs w:val="21"/>
              </w:rPr>
              <w:t>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29</w:t>
            </w:r>
            <w:r>
              <w:rPr>
                <w:rFonts w:ascii="仿宋_GB2312" w:eastAsia="仿宋_GB2312" w:hAnsi="仿宋_GB2312" w:cs="仿宋_GB2312" w:hint="eastAsia"/>
                <w:szCs w:val="21"/>
              </w:rPr>
              <w:t>至</w:t>
            </w:r>
            <w:r>
              <w:rPr>
                <w:rFonts w:ascii="仿宋_GB2312" w:eastAsia="仿宋_GB2312" w:hAnsi="仿宋_GB2312" w:cs="仿宋_GB2312" w:hint="eastAsia"/>
                <w:szCs w:val="21"/>
              </w:rPr>
              <w:t>40</w:t>
            </w:r>
            <w:r>
              <w:rPr>
                <w:rFonts w:ascii="仿宋_GB2312" w:eastAsia="仿宋_GB2312" w:hAnsi="仿宋_GB2312" w:cs="仿宋_GB2312" w:hint="eastAsia"/>
                <w:szCs w:val="21"/>
              </w:rPr>
              <w:t>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41</w:t>
            </w:r>
            <w:r>
              <w:rPr>
                <w:rFonts w:ascii="仿宋_GB2312" w:eastAsia="仿宋_GB2312" w:hAnsi="仿宋_GB2312" w:cs="仿宋_GB2312" w:hint="eastAsia"/>
                <w:szCs w:val="21"/>
              </w:rPr>
              <w:t>至</w:t>
            </w:r>
            <w:r>
              <w:rPr>
                <w:rFonts w:ascii="仿宋_GB2312" w:eastAsia="仿宋_GB2312" w:hAnsi="仿宋_GB2312" w:cs="仿宋_GB2312" w:hint="eastAsia"/>
                <w:szCs w:val="21"/>
              </w:rPr>
              <w:t>65</w:t>
            </w:r>
            <w:r>
              <w:rPr>
                <w:rFonts w:ascii="仿宋_GB2312" w:eastAsia="仿宋_GB2312" w:hAnsi="仿宋_GB2312" w:cs="仿宋_GB2312" w:hint="eastAsia"/>
                <w:szCs w:val="21"/>
              </w:rPr>
              <w:t>岁</w:t>
            </w:r>
          </w:p>
        </w:tc>
      </w:tr>
      <w:tr w:rsidR="00951A73" w14:paraId="1D4CD034" w14:textId="77777777">
        <w:trPr>
          <w:trHeight w:val="665"/>
        </w:trPr>
        <w:tc>
          <w:tcPr>
            <w:tcW w:w="703" w:type="dxa"/>
            <w:vMerge w:val="restart"/>
            <w:shd w:val="clear" w:color="auto" w:fill="auto"/>
            <w:vAlign w:val="center"/>
          </w:tcPr>
          <w:p w14:paraId="77CD6D29" w14:textId="77777777" w:rsidR="00951A73" w:rsidRDefault="00F31D39">
            <w:pPr>
              <w:spacing w:line="26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申报食堂</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食堂合作情况</w:t>
            </w:r>
          </w:p>
        </w:tc>
        <w:tc>
          <w:tcPr>
            <w:tcW w:w="1959" w:type="dxa"/>
            <w:vAlign w:val="center"/>
          </w:tcPr>
          <w:p w14:paraId="4552E38E"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合作单位名称</w:t>
            </w:r>
          </w:p>
        </w:tc>
        <w:tc>
          <w:tcPr>
            <w:tcW w:w="2418" w:type="dxa"/>
            <w:gridSpan w:val="3"/>
            <w:vAlign w:val="center"/>
          </w:tcPr>
          <w:p w14:paraId="1A725C2E" w14:textId="77777777" w:rsidR="00951A73" w:rsidRDefault="00951A73">
            <w:pPr>
              <w:spacing w:line="260" w:lineRule="exact"/>
              <w:jc w:val="center"/>
              <w:rPr>
                <w:rFonts w:ascii="仿宋_GB2312" w:eastAsia="仿宋_GB2312" w:hAnsi="仿宋_GB2312" w:cs="仿宋_GB2312"/>
                <w:szCs w:val="21"/>
              </w:rPr>
            </w:pPr>
          </w:p>
        </w:tc>
        <w:tc>
          <w:tcPr>
            <w:tcW w:w="1933" w:type="dxa"/>
            <w:vAlign w:val="center"/>
          </w:tcPr>
          <w:p w14:paraId="7FF9BAC3"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合作方式</w:t>
            </w:r>
          </w:p>
        </w:tc>
        <w:tc>
          <w:tcPr>
            <w:tcW w:w="2724" w:type="dxa"/>
            <w:vAlign w:val="center"/>
          </w:tcPr>
          <w:p w14:paraId="5FBA7D04"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□单位自管</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出租出借</w:t>
            </w:r>
            <w:r>
              <w:rPr>
                <w:rFonts w:ascii="仿宋_GB2312" w:eastAsia="仿宋_GB2312" w:hAnsi="仿宋_GB2312" w:cs="仿宋_GB2312" w:hint="eastAsia"/>
                <w:szCs w:val="21"/>
              </w:rPr>
              <w:t xml:space="preserve"> </w:t>
            </w:r>
          </w:p>
          <w:p w14:paraId="57C232A0"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委托管理</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□合作经营</w:t>
            </w:r>
          </w:p>
        </w:tc>
      </w:tr>
      <w:tr w:rsidR="00951A73" w14:paraId="0A804B56" w14:textId="77777777">
        <w:trPr>
          <w:trHeight w:val="665"/>
        </w:trPr>
        <w:tc>
          <w:tcPr>
            <w:tcW w:w="703" w:type="dxa"/>
            <w:vMerge/>
            <w:shd w:val="clear" w:color="auto" w:fill="auto"/>
            <w:vAlign w:val="center"/>
          </w:tcPr>
          <w:p w14:paraId="6A4835BD"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42D50AF9"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合作单位法人</w:t>
            </w:r>
          </w:p>
        </w:tc>
        <w:tc>
          <w:tcPr>
            <w:tcW w:w="2418" w:type="dxa"/>
            <w:gridSpan w:val="3"/>
            <w:vAlign w:val="center"/>
          </w:tcPr>
          <w:p w14:paraId="0B82AD75" w14:textId="77777777" w:rsidR="00951A73" w:rsidRDefault="00951A73">
            <w:pPr>
              <w:spacing w:line="260" w:lineRule="exact"/>
              <w:jc w:val="center"/>
              <w:rPr>
                <w:rFonts w:ascii="仿宋_GB2312" w:eastAsia="仿宋_GB2312" w:hAnsi="仿宋_GB2312" w:cs="仿宋_GB2312"/>
                <w:szCs w:val="21"/>
              </w:rPr>
            </w:pPr>
          </w:p>
        </w:tc>
        <w:tc>
          <w:tcPr>
            <w:tcW w:w="1933" w:type="dxa"/>
            <w:vAlign w:val="center"/>
          </w:tcPr>
          <w:p w14:paraId="1D8B2BB7"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2724" w:type="dxa"/>
            <w:vAlign w:val="center"/>
          </w:tcPr>
          <w:p w14:paraId="6D3182F4" w14:textId="77777777" w:rsidR="00951A73" w:rsidRDefault="00951A73">
            <w:pPr>
              <w:spacing w:line="260" w:lineRule="exact"/>
              <w:rPr>
                <w:rFonts w:ascii="仿宋_GB2312" w:eastAsia="仿宋_GB2312" w:hAnsi="仿宋_GB2312" w:cs="仿宋_GB2312"/>
                <w:szCs w:val="21"/>
              </w:rPr>
            </w:pPr>
          </w:p>
        </w:tc>
      </w:tr>
      <w:tr w:rsidR="00951A73" w14:paraId="4FA0D048" w14:textId="77777777">
        <w:trPr>
          <w:trHeight w:val="665"/>
        </w:trPr>
        <w:tc>
          <w:tcPr>
            <w:tcW w:w="703" w:type="dxa"/>
            <w:vMerge/>
            <w:shd w:val="clear" w:color="auto" w:fill="auto"/>
            <w:vAlign w:val="center"/>
          </w:tcPr>
          <w:p w14:paraId="5568F071"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149D7DAF"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本轮合同起止日期</w:t>
            </w:r>
          </w:p>
        </w:tc>
        <w:tc>
          <w:tcPr>
            <w:tcW w:w="2418" w:type="dxa"/>
            <w:gridSpan w:val="3"/>
            <w:vAlign w:val="center"/>
          </w:tcPr>
          <w:p w14:paraId="206CE88E" w14:textId="77777777" w:rsidR="00951A73" w:rsidRDefault="00951A73">
            <w:pPr>
              <w:spacing w:line="260" w:lineRule="exact"/>
              <w:jc w:val="center"/>
              <w:rPr>
                <w:rFonts w:ascii="仿宋_GB2312" w:eastAsia="仿宋_GB2312" w:hAnsi="仿宋_GB2312" w:cs="仿宋_GB2312"/>
                <w:szCs w:val="21"/>
              </w:rPr>
            </w:pPr>
          </w:p>
        </w:tc>
        <w:tc>
          <w:tcPr>
            <w:tcW w:w="1933" w:type="dxa"/>
            <w:vAlign w:val="center"/>
          </w:tcPr>
          <w:p w14:paraId="2AC5B024"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2724" w:type="dxa"/>
            <w:vAlign w:val="center"/>
          </w:tcPr>
          <w:p w14:paraId="4654F06B" w14:textId="77777777" w:rsidR="00951A73" w:rsidRDefault="00951A73">
            <w:pPr>
              <w:spacing w:line="260" w:lineRule="exact"/>
              <w:rPr>
                <w:rFonts w:ascii="仿宋_GB2312" w:eastAsia="仿宋_GB2312" w:hAnsi="仿宋_GB2312" w:cs="仿宋_GB2312"/>
                <w:szCs w:val="21"/>
              </w:rPr>
            </w:pPr>
          </w:p>
        </w:tc>
      </w:tr>
      <w:tr w:rsidR="00951A73" w14:paraId="6F502E51" w14:textId="77777777">
        <w:trPr>
          <w:trHeight w:val="665"/>
        </w:trPr>
        <w:tc>
          <w:tcPr>
            <w:tcW w:w="703" w:type="dxa"/>
            <w:vMerge w:val="restart"/>
            <w:shd w:val="clear" w:color="auto" w:fill="auto"/>
            <w:vAlign w:val="center"/>
          </w:tcPr>
          <w:p w14:paraId="25CF13ED" w14:textId="77777777" w:rsidR="00951A73" w:rsidRDefault="00F31D39">
            <w:pPr>
              <w:spacing w:line="26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申报食堂</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食堂</w:t>
            </w:r>
            <w:r>
              <w:rPr>
                <w:rFonts w:ascii="仿宋_GB2312" w:eastAsia="仿宋_GB2312" w:hAnsi="仿宋_GB2312" w:cs="仿宋_GB2312" w:hint="eastAsia"/>
                <w:bCs/>
                <w:szCs w:val="21"/>
              </w:rPr>
              <w:t>2024</w:t>
            </w:r>
            <w:r>
              <w:rPr>
                <w:rFonts w:ascii="仿宋_GB2312" w:eastAsia="仿宋_GB2312" w:hAnsi="仿宋_GB2312" w:cs="仿宋_GB2312" w:hint="eastAsia"/>
                <w:bCs/>
                <w:szCs w:val="21"/>
              </w:rPr>
              <w:t>年经营情况</w:t>
            </w:r>
          </w:p>
        </w:tc>
        <w:tc>
          <w:tcPr>
            <w:tcW w:w="1959" w:type="dxa"/>
            <w:shd w:val="clear" w:color="auto" w:fill="auto"/>
            <w:vAlign w:val="center"/>
          </w:tcPr>
          <w:p w14:paraId="78C2BE98"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营业额收入</w:t>
            </w:r>
          </w:p>
        </w:tc>
        <w:tc>
          <w:tcPr>
            <w:tcW w:w="2418" w:type="dxa"/>
            <w:gridSpan w:val="3"/>
            <w:shd w:val="clear" w:color="auto" w:fill="auto"/>
            <w:vAlign w:val="center"/>
          </w:tcPr>
          <w:p w14:paraId="72F197AF"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c>
          <w:tcPr>
            <w:tcW w:w="1933" w:type="dxa"/>
            <w:vAlign w:val="center"/>
          </w:tcPr>
          <w:p w14:paraId="7BA4631B"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食品原料支出</w:t>
            </w:r>
          </w:p>
        </w:tc>
        <w:tc>
          <w:tcPr>
            <w:tcW w:w="2724" w:type="dxa"/>
            <w:vAlign w:val="center"/>
          </w:tcPr>
          <w:p w14:paraId="67737164"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r>
      <w:tr w:rsidR="00951A73" w14:paraId="725774C7" w14:textId="77777777">
        <w:trPr>
          <w:trHeight w:val="665"/>
        </w:trPr>
        <w:tc>
          <w:tcPr>
            <w:tcW w:w="703" w:type="dxa"/>
            <w:vMerge/>
            <w:shd w:val="clear" w:color="auto" w:fill="auto"/>
            <w:vAlign w:val="center"/>
          </w:tcPr>
          <w:p w14:paraId="2F6E0323"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66BDD187"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水费支出</w:t>
            </w:r>
          </w:p>
        </w:tc>
        <w:tc>
          <w:tcPr>
            <w:tcW w:w="2418" w:type="dxa"/>
            <w:gridSpan w:val="3"/>
            <w:vAlign w:val="center"/>
          </w:tcPr>
          <w:p w14:paraId="4752895C"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c>
          <w:tcPr>
            <w:tcW w:w="1933" w:type="dxa"/>
            <w:vAlign w:val="center"/>
          </w:tcPr>
          <w:p w14:paraId="1C48977D"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电费支出</w:t>
            </w:r>
          </w:p>
        </w:tc>
        <w:tc>
          <w:tcPr>
            <w:tcW w:w="2724" w:type="dxa"/>
            <w:vAlign w:val="center"/>
          </w:tcPr>
          <w:p w14:paraId="29BD8A62"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r>
      <w:tr w:rsidR="00951A73" w14:paraId="5482F09C" w14:textId="77777777">
        <w:trPr>
          <w:trHeight w:val="665"/>
        </w:trPr>
        <w:tc>
          <w:tcPr>
            <w:tcW w:w="703" w:type="dxa"/>
            <w:vMerge/>
            <w:shd w:val="clear" w:color="auto" w:fill="auto"/>
            <w:vAlign w:val="center"/>
          </w:tcPr>
          <w:p w14:paraId="7DCBCFCC"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07040C5A"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燃气费支出</w:t>
            </w:r>
          </w:p>
        </w:tc>
        <w:tc>
          <w:tcPr>
            <w:tcW w:w="2418" w:type="dxa"/>
            <w:gridSpan w:val="3"/>
            <w:vAlign w:val="center"/>
          </w:tcPr>
          <w:p w14:paraId="031263A3"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c>
          <w:tcPr>
            <w:tcW w:w="1933" w:type="dxa"/>
            <w:vAlign w:val="center"/>
          </w:tcPr>
          <w:p w14:paraId="325A500A" w14:textId="77777777" w:rsidR="00951A73" w:rsidRDefault="00F31D39">
            <w:pPr>
              <w:spacing w:line="26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厨余垃圾处理</w:t>
            </w:r>
            <w:proofErr w:type="gramEnd"/>
            <w:r>
              <w:rPr>
                <w:rFonts w:ascii="仿宋_GB2312" w:eastAsia="仿宋_GB2312" w:hAnsi="仿宋_GB2312" w:cs="仿宋_GB2312" w:hint="eastAsia"/>
                <w:szCs w:val="21"/>
              </w:rPr>
              <w:t>费支出</w:t>
            </w:r>
          </w:p>
        </w:tc>
        <w:tc>
          <w:tcPr>
            <w:tcW w:w="2724" w:type="dxa"/>
            <w:vAlign w:val="center"/>
          </w:tcPr>
          <w:p w14:paraId="183ED977"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r>
      <w:tr w:rsidR="00951A73" w14:paraId="4C13CCAA" w14:textId="77777777">
        <w:trPr>
          <w:trHeight w:val="665"/>
        </w:trPr>
        <w:tc>
          <w:tcPr>
            <w:tcW w:w="703" w:type="dxa"/>
            <w:vMerge/>
            <w:shd w:val="clear" w:color="auto" w:fill="auto"/>
            <w:vAlign w:val="center"/>
          </w:tcPr>
          <w:p w14:paraId="78D8974F"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59AFF070"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食用油支出</w:t>
            </w:r>
          </w:p>
        </w:tc>
        <w:tc>
          <w:tcPr>
            <w:tcW w:w="2418" w:type="dxa"/>
            <w:gridSpan w:val="3"/>
            <w:vAlign w:val="center"/>
          </w:tcPr>
          <w:p w14:paraId="3B848060"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c>
          <w:tcPr>
            <w:tcW w:w="1933" w:type="dxa"/>
            <w:vAlign w:val="center"/>
          </w:tcPr>
          <w:p w14:paraId="376FE5AD"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食用盐支出</w:t>
            </w:r>
          </w:p>
        </w:tc>
        <w:tc>
          <w:tcPr>
            <w:tcW w:w="2724" w:type="dxa"/>
            <w:vAlign w:val="center"/>
          </w:tcPr>
          <w:p w14:paraId="12DC4D6D"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r>
      <w:tr w:rsidR="00951A73" w14:paraId="308ACA8F" w14:textId="77777777">
        <w:trPr>
          <w:trHeight w:val="665"/>
        </w:trPr>
        <w:tc>
          <w:tcPr>
            <w:tcW w:w="703" w:type="dxa"/>
            <w:vMerge/>
            <w:shd w:val="clear" w:color="auto" w:fill="auto"/>
            <w:vAlign w:val="center"/>
          </w:tcPr>
          <w:p w14:paraId="3FE8433F"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68ACA1D1"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白糖支出</w:t>
            </w:r>
          </w:p>
        </w:tc>
        <w:tc>
          <w:tcPr>
            <w:tcW w:w="2418" w:type="dxa"/>
            <w:gridSpan w:val="3"/>
            <w:vAlign w:val="center"/>
          </w:tcPr>
          <w:p w14:paraId="1328090B"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c>
          <w:tcPr>
            <w:tcW w:w="1933" w:type="dxa"/>
            <w:vAlign w:val="center"/>
          </w:tcPr>
          <w:p w14:paraId="0ABDD1C5"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禽肉类支出</w:t>
            </w:r>
          </w:p>
        </w:tc>
        <w:tc>
          <w:tcPr>
            <w:tcW w:w="2724" w:type="dxa"/>
            <w:vAlign w:val="center"/>
          </w:tcPr>
          <w:p w14:paraId="596C251E"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r>
      <w:tr w:rsidR="00951A73" w14:paraId="7AB35279" w14:textId="77777777">
        <w:trPr>
          <w:trHeight w:val="665"/>
        </w:trPr>
        <w:tc>
          <w:tcPr>
            <w:tcW w:w="703" w:type="dxa"/>
            <w:vMerge/>
            <w:shd w:val="clear" w:color="auto" w:fill="auto"/>
            <w:vAlign w:val="center"/>
          </w:tcPr>
          <w:p w14:paraId="07BCFE47"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706A768F"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畜肉类支出</w:t>
            </w:r>
          </w:p>
        </w:tc>
        <w:tc>
          <w:tcPr>
            <w:tcW w:w="2418" w:type="dxa"/>
            <w:gridSpan w:val="3"/>
            <w:vAlign w:val="center"/>
          </w:tcPr>
          <w:p w14:paraId="5DC4351D"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c>
          <w:tcPr>
            <w:tcW w:w="1933" w:type="dxa"/>
            <w:vAlign w:val="center"/>
          </w:tcPr>
          <w:p w14:paraId="2E4E8A28"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水产类支出</w:t>
            </w:r>
          </w:p>
        </w:tc>
        <w:tc>
          <w:tcPr>
            <w:tcW w:w="2724" w:type="dxa"/>
            <w:vAlign w:val="center"/>
          </w:tcPr>
          <w:p w14:paraId="434862A8"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r>
      <w:tr w:rsidR="00951A73" w14:paraId="74387D9A" w14:textId="77777777">
        <w:trPr>
          <w:trHeight w:val="665"/>
        </w:trPr>
        <w:tc>
          <w:tcPr>
            <w:tcW w:w="703" w:type="dxa"/>
            <w:vMerge/>
            <w:shd w:val="clear" w:color="auto" w:fill="auto"/>
            <w:vAlign w:val="center"/>
          </w:tcPr>
          <w:p w14:paraId="1D7351A2"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5115F701"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蔬菜类支出</w:t>
            </w:r>
          </w:p>
        </w:tc>
        <w:tc>
          <w:tcPr>
            <w:tcW w:w="2418" w:type="dxa"/>
            <w:gridSpan w:val="3"/>
            <w:vAlign w:val="center"/>
          </w:tcPr>
          <w:p w14:paraId="5F0444F1"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c>
          <w:tcPr>
            <w:tcW w:w="1933" w:type="dxa"/>
            <w:vAlign w:val="center"/>
          </w:tcPr>
          <w:p w14:paraId="5B01FDCB"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一次性用品类支出</w:t>
            </w:r>
          </w:p>
        </w:tc>
        <w:tc>
          <w:tcPr>
            <w:tcW w:w="2724" w:type="dxa"/>
            <w:vAlign w:val="center"/>
          </w:tcPr>
          <w:p w14:paraId="634AAD32"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w:t>
            </w:r>
          </w:p>
        </w:tc>
      </w:tr>
      <w:tr w:rsidR="00951A73" w14:paraId="6C8D77C8" w14:textId="77777777">
        <w:trPr>
          <w:trHeight w:val="665"/>
        </w:trPr>
        <w:tc>
          <w:tcPr>
            <w:tcW w:w="703" w:type="dxa"/>
            <w:vMerge/>
            <w:shd w:val="clear" w:color="auto" w:fill="auto"/>
            <w:vAlign w:val="center"/>
          </w:tcPr>
          <w:p w14:paraId="1412AF2E"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29BBCC5D"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2024</w:t>
            </w:r>
            <w:r>
              <w:rPr>
                <w:rFonts w:ascii="仿宋_GB2312" w:eastAsia="仿宋_GB2312" w:hAnsi="仿宋_GB2312" w:cs="仿宋_GB2312" w:hint="eastAsia"/>
                <w:szCs w:val="21"/>
              </w:rPr>
              <w:t>年</w:t>
            </w:r>
            <w:proofErr w:type="gramStart"/>
            <w:r>
              <w:rPr>
                <w:rFonts w:ascii="仿宋_GB2312" w:eastAsia="仿宋_GB2312" w:hAnsi="仿宋_GB2312" w:cs="仿宋_GB2312" w:hint="eastAsia"/>
                <w:szCs w:val="21"/>
              </w:rPr>
              <w:t>厨余垃圾</w:t>
            </w:r>
            <w:proofErr w:type="gramEnd"/>
            <w:r>
              <w:rPr>
                <w:rFonts w:ascii="仿宋_GB2312" w:eastAsia="仿宋_GB2312" w:hAnsi="仿宋_GB2312" w:cs="仿宋_GB2312" w:hint="eastAsia"/>
                <w:szCs w:val="21"/>
              </w:rPr>
              <w:t>量</w:t>
            </w:r>
          </w:p>
        </w:tc>
        <w:tc>
          <w:tcPr>
            <w:tcW w:w="2418" w:type="dxa"/>
            <w:gridSpan w:val="3"/>
            <w:vAlign w:val="center"/>
          </w:tcPr>
          <w:p w14:paraId="52F724C3"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公斤</w:t>
            </w:r>
          </w:p>
        </w:tc>
        <w:tc>
          <w:tcPr>
            <w:tcW w:w="1933" w:type="dxa"/>
            <w:vAlign w:val="center"/>
          </w:tcPr>
          <w:p w14:paraId="281435AF"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2024</w:t>
            </w:r>
            <w:r>
              <w:rPr>
                <w:rFonts w:ascii="仿宋_GB2312" w:eastAsia="仿宋_GB2312" w:hAnsi="仿宋_GB2312" w:cs="仿宋_GB2312" w:hint="eastAsia"/>
                <w:szCs w:val="21"/>
              </w:rPr>
              <w:t>年餐桌剩余量</w:t>
            </w:r>
          </w:p>
        </w:tc>
        <w:tc>
          <w:tcPr>
            <w:tcW w:w="2724" w:type="dxa"/>
            <w:vAlign w:val="center"/>
          </w:tcPr>
          <w:p w14:paraId="23CE5CCD"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公斤</w:t>
            </w:r>
          </w:p>
        </w:tc>
      </w:tr>
      <w:tr w:rsidR="00951A73" w14:paraId="7842D0F7" w14:textId="77777777">
        <w:trPr>
          <w:trHeight w:val="665"/>
        </w:trPr>
        <w:tc>
          <w:tcPr>
            <w:tcW w:w="703" w:type="dxa"/>
            <w:vMerge/>
            <w:shd w:val="clear" w:color="auto" w:fill="auto"/>
            <w:vAlign w:val="center"/>
          </w:tcPr>
          <w:p w14:paraId="424527B0"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3C276ABD"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2024</w:t>
            </w:r>
            <w:r>
              <w:rPr>
                <w:rFonts w:ascii="仿宋_GB2312" w:eastAsia="仿宋_GB2312" w:hAnsi="仿宋_GB2312" w:cs="仿宋_GB2312" w:hint="eastAsia"/>
                <w:szCs w:val="21"/>
              </w:rPr>
              <w:t>年</w:t>
            </w:r>
            <w:r>
              <w:rPr>
                <w:rFonts w:ascii="仿宋_GB2312" w:eastAsia="仿宋_GB2312" w:hAnsi="仿宋_GB2312" w:cs="仿宋_GB2312" w:hint="eastAsia"/>
                <w:szCs w:val="21"/>
              </w:rPr>
              <w:t>2</w:t>
            </w:r>
            <w:r>
              <w:rPr>
                <w:rFonts w:ascii="仿宋_GB2312" w:eastAsia="仿宋_GB2312" w:hAnsi="仿宋_GB2312" w:cs="仿宋_GB2312" w:hint="eastAsia"/>
                <w:szCs w:val="21"/>
              </w:rPr>
              <w:t>月</w:t>
            </w:r>
            <w:r>
              <w:rPr>
                <w:rFonts w:ascii="仿宋_GB2312" w:eastAsia="仿宋_GB2312" w:hAnsi="仿宋_GB2312" w:cs="仿宋_GB2312" w:hint="eastAsia"/>
                <w:szCs w:val="21"/>
              </w:rPr>
              <w:t>9</w:t>
            </w:r>
            <w:r>
              <w:rPr>
                <w:rFonts w:ascii="仿宋_GB2312" w:eastAsia="仿宋_GB2312" w:hAnsi="仿宋_GB2312" w:cs="仿宋_GB2312" w:hint="eastAsia"/>
                <w:szCs w:val="21"/>
              </w:rPr>
              <w:t>日至</w:t>
            </w:r>
            <w:r>
              <w:rPr>
                <w:rFonts w:ascii="仿宋_GB2312" w:eastAsia="仿宋_GB2312" w:hAnsi="仿宋_GB2312" w:cs="仿宋_GB2312" w:hint="eastAsia"/>
                <w:szCs w:val="21"/>
              </w:rPr>
              <w:t>3</w:t>
            </w:r>
            <w:r>
              <w:rPr>
                <w:rFonts w:ascii="仿宋_GB2312" w:eastAsia="仿宋_GB2312" w:hAnsi="仿宋_GB2312" w:cs="仿宋_GB2312" w:hint="eastAsia"/>
                <w:szCs w:val="21"/>
              </w:rPr>
              <w:t>月</w:t>
            </w:r>
            <w:r>
              <w:rPr>
                <w:rFonts w:ascii="仿宋_GB2312" w:eastAsia="仿宋_GB2312" w:hAnsi="仿宋_GB2312" w:cs="仿宋_GB2312" w:hint="eastAsia"/>
                <w:szCs w:val="21"/>
              </w:rPr>
              <w:t>10</w:t>
            </w:r>
            <w:r>
              <w:rPr>
                <w:rFonts w:ascii="仿宋_GB2312" w:eastAsia="仿宋_GB2312" w:hAnsi="仿宋_GB2312" w:cs="仿宋_GB2312" w:hint="eastAsia"/>
                <w:szCs w:val="21"/>
              </w:rPr>
              <w:t>日</w:t>
            </w:r>
            <w:proofErr w:type="gramStart"/>
            <w:r>
              <w:rPr>
                <w:rFonts w:ascii="仿宋_GB2312" w:eastAsia="仿宋_GB2312" w:hAnsi="仿宋_GB2312" w:cs="仿宋_GB2312" w:hint="eastAsia"/>
                <w:szCs w:val="21"/>
              </w:rPr>
              <w:t>厨余垃圾</w:t>
            </w:r>
            <w:proofErr w:type="gramEnd"/>
            <w:r>
              <w:rPr>
                <w:rFonts w:ascii="仿宋_GB2312" w:eastAsia="仿宋_GB2312" w:hAnsi="仿宋_GB2312" w:cs="仿宋_GB2312" w:hint="eastAsia"/>
                <w:szCs w:val="21"/>
              </w:rPr>
              <w:t>量</w:t>
            </w:r>
          </w:p>
        </w:tc>
        <w:tc>
          <w:tcPr>
            <w:tcW w:w="2418" w:type="dxa"/>
            <w:gridSpan w:val="3"/>
            <w:vAlign w:val="center"/>
          </w:tcPr>
          <w:p w14:paraId="30BCB83D" w14:textId="77777777" w:rsidR="00951A73" w:rsidRDefault="00F31D39">
            <w:pPr>
              <w:spacing w:line="26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公斤</w:t>
            </w:r>
          </w:p>
        </w:tc>
        <w:tc>
          <w:tcPr>
            <w:tcW w:w="1933" w:type="dxa"/>
            <w:vAlign w:val="center"/>
          </w:tcPr>
          <w:p w14:paraId="68343796"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2024</w:t>
            </w:r>
            <w:r>
              <w:rPr>
                <w:rFonts w:ascii="仿宋_GB2312" w:eastAsia="仿宋_GB2312" w:hAnsi="仿宋_GB2312" w:cs="仿宋_GB2312" w:hint="eastAsia"/>
                <w:szCs w:val="21"/>
              </w:rPr>
              <w:t>年</w:t>
            </w:r>
            <w:r>
              <w:rPr>
                <w:rFonts w:ascii="仿宋_GB2312" w:eastAsia="仿宋_GB2312" w:hAnsi="仿宋_GB2312" w:cs="仿宋_GB2312" w:hint="eastAsia"/>
                <w:szCs w:val="21"/>
              </w:rPr>
              <w:t>2</w:t>
            </w:r>
            <w:r>
              <w:rPr>
                <w:rFonts w:ascii="仿宋_GB2312" w:eastAsia="仿宋_GB2312" w:hAnsi="仿宋_GB2312" w:cs="仿宋_GB2312" w:hint="eastAsia"/>
                <w:szCs w:val="21"/>
              </w:rPr>
              <w:t>月</w:t>
            </w:r>
            <w:r>
              <w:rPr>
                <w:rFonts w:ascii="仿宋_GB2312" w:eastAsia="仿宋_GB2312" w:hAnsi="仿宋_GB2312" w:cs="仿宋_GB2312" w:hint="eastAsia"/>
                <w:szCs w:val="21"/>
              </w:rPr>
              <w:t>9</w:t>
            </w:r>
            <w:r>
              <w:rPr>
                <w:rFonts w:ascii="仿宋_GB2312" w:eastAsia="仿宋_GB2312" w:hAnsi="仿宋_GB2312" w:cs="仿宋_GB2312" w:hint="eastAsia"/>
                <w:szCs w:val="21"/>
              </w:rPr>
              <w:t>日至</w:t>
            </w:r>
            <w:r>
              <w:rPr>
                <w:rFonts w:ascii="仿宋_GB2312" w:eastAsia="仿宋_GB2312" w:hAnsi="仿宋_GB2312" w:cs="仿宋_GB2312" w:hint="eastAsia"/>
                <w:szCs w:val="21"/>
              </w:rPr>
              <w:t>3</w:t>
            </w:r>
            <w:r>
              <w:rPr>
                <w:rFonts w:ascii="仿宋_GB2312" w:eastAsia="仿宋_GB2312" w:hAnsi="仿宋_GB2312" w:cs="仿宋_GB2312" w:hint="eastAsia"/>
                <w:szCs w:val="21"/>
              </w:rPr>
              <w:t>月</w:t>
            </w:r>
            <w:r>
              <w:rPr>
                <w:rFonts w:ascii="仿宋_GB2312" w:eastAsia="仿宋_GB2312" w:hAnsi="仿宋_GB2312" w:cs="仿宋_GB2312" w:hint="eastAsia"/>
                <w:szCs w:val="21"/>
              </w:rPr>
              <w:t>10</w:t>
            </w:r>
            <w:r>
              <w:rPr>
                <w:rFonts w:ascii="仿宋_GB2312" w:eastAsia="仿宋_GB2312" w:hAnsi="仿宋_GB2312" w:cs="仿宋_GB2312" w:hint="eastAsia"/>
                <w:szCs w:val="21"/>
              </w:rPr>
              <w:t>日</w:t>
            </w:r>
            <w:r>
              <w:rPr>
                <w:rFonts w:ascii="仿宋_GB2312" w:eastAsia="仿宋_GB2312" w:hAnsi="仿宋_GB2312" w:cs="仿宋_GB2312" w:hint="eastAsia"/>
                <w:szCs w:val="21"/>
              </w:rPr>
              <w:t>餐桌剩余量</w:t>
            </w:r>
          </w:p>
        </w:tc>
        <w:tc>
          <w:tcPr>
            <w:tcW w:w="2724" w:type="dxa"/>
            <w:vAlign w:val="center"/>
          </w:tcPr>
          <w:p w14:paraId="78496E00" w14:textId="77777777" w:rsidR="00951A73" w:rsidRDefault="00F31D39">
            <w:pPr>
              <w:spacing w:line="26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公斤</w:t>
            </w:r>
          </w:p>
        </w:tc>
      </w:tr>
      <w:tr w:rsidR="00951A73" w14:paraId="4EA41391" w14:textId="77777777">
        <w:trPr>
          <w:trHeight w:val="665"/>
        </w:trPr>
        <w:tc>
          <w:tcPr>
            <w:tcW w:w="703" w:type="dxa"/>
            <w:vMerge/>
            <w:shd w:val="clear" w:color="auto" w:fill="auto"/>
            <w:vAlign w:val="center"/>
          </w:tcPr>
          <w:p w14:paraId="656EE597" w14:textId="77777777" w:rsidR="00951A73" w:rsidRDefault="00951A73">
            <w:pPr>
              <w:spacing w:line="260" w:lineRule="exact"/>
              <w:jc w:val="center"/>
              <w:rPr>
                <w:rFonts w:ascii="仿宋_GB2312" w:eastAsia="仿宋_GB2312" w:hAnsi="仿宋_GB2312" w:cs="仿宋_GB2312"/>
                <w:bCs/>
                <w:szCs w:val="21"/>
              </w:rPr>
            </w:pPr>
          </w:p>
        </w:tc>
        <w:tc>
          <w:tcPr>
            <w:tcW w:w="1959" w:type="dxa"/>
            <w:vAlign w:val="center"/>
          </w:tcPr>
          <w:p w14:paraId="18E1C66C"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2025</w:t>
            </w:r>
            <w:r>
              <w:rPr>
                <w:rFonts w:ascii="仿宋_GB2312" w:eastAsia="仿宋_GB2312" w:hAnsi="仿宋_GB2312" w:cs="仿宋_GB2312" w:hint="eastAsia"/>
                <w:szCs w:val="21"/>
              </w:rPr>
              <w:t>年</w:t>
            </w:r>
            <w:r>
              <w:rPr>
                <w:rFonts w:ascii="仿宋_GB2312" w:eastAsia="仿宋_GB2312" w:hAnsi="仿宋_GB2312" w:cs="仿宋_GB2312" w:hint="eastAsia"/>
                <w:szCs w:val="21"/>
              </w:rPr>
              <w:t>2</w:t>
            </w:r>
            <w:r>
              <w:rPr>
                <w:rFonts w:ascii="仿宋_GB2312" w:eastAsia="仿宋_GB2312" w:hAnsi="仿宋_GB2312" w:cs="仿宋_GB2312" w:hint="eastAsia"/>
                <w:szCs w:val="21"/>
              </w:rPr>
              <w:t>月</w:t>
            </w:r>
            <w:r>
              <w:rPr>
                <w:rFonts w:ascii="仿宋_GB2312" w:eastAsia="仿宋_GB2312" w:hAnsi="仿宋_GB2312" w:cs="仿宋_GB2312" w:hint="eastAsia"/>
                <w:szCs w:val="21"/>
              </w:rPr>
              <w:t>9</w:t>
            </w:r>
            <w:r>
              <w:rPr>
                <w:rFonts w:ascii="仿宋_GB2312" w:eastAsia="仿宋_GB2312" w:hAnsi="仿宋_GB2312" w:cs="仿宋_GB2312" w:hint="eastAsia"/>
                <w:szCs w:val="21"/>
              </w:rPr>
              <w:t>日至</w:t>
            </w:r>
            <w:r>
              <w:rPr>
                <w:rFonts w:ascii="仿宋_GB2312" w:eastAsia="仿宋_GB2312" w:hAnsi="仿宋_GB2312" w:cs="仿宋_GB2312" w:hint="eastAsia"/>
                <w:szCs w:val="21"/>
              </w:rPr>
              <w:t>3</w:t>
            </w:r>
            <w:r>
              <w:rPr>
                <w:rFonts w:ascii="仿宋_GB2312" w:eastAsia="仿宋_GB2312" w:hAnsi="仿宋_GB2312" w:cs="仿宋_GB2312" w:hint="eastAsia"/>
                <w:szCs w:val="21"/>
              </w:rPr>
              <w:t>月</w:t>
            </w:r>
            <w:r>
              <w:rPr>
                <w:rFonts w:ascii="仿宋_GB2312" w:eastAsia="仿宋_GB2312" w:hAnsi="仿宋_GB2312" w:cs="仿宋_GB2312" w:hint="eastAsia"/>
                <w:szCs w:val="21"/>
              </w:rPr>
              <w:t>10</w:t>
            </w:r>
            <w:r>
              <w:rPr>
                <w:rFonts w:ascii="仿宋_GB2312" w:eastAsia="仿宋_GB2312" w:hAnsi="仿宋_GB2312" w:cs="仿宋_GB2312" w:hint="eastAsia"/>
                <w:szCs w:val="21"/>
              </w:rPr>
              <w:t>日</w:t>
            </w:r>
            <w:proofErr w:type="gramStart"/>
            <w:r>
              <w:rPr>
                <w:rFonts w:ascii="仿宋_GB2312" w:eastAsia="仿宋_GB2312" w:hAnsi="仿宋_GB2312" w:cs="仿宋_GB2312" w:hint="eastAsia"/>
                <w:szCs w:val="21"/>
              </w:rPr>
              <w:t>厨余垃圾</w:t>
            </w:r>
            <w:proofErr w:type="gramEnd"/>
            <w:r>
              <w:rPr>
                <w:rFonts w:ascii="仿宋_GB2312" w:eastAsia="仿宋_GB2312" w:hAnsi="仿宋_GB2312" w:cs="仿宋_GB2312" w:hint="eastAsia"/>
                <w:szCs w:val="21"/>
              </w:rPr>
              <w:t>量</w:t>
            </w:r>
          </w:p>
        </w:tc>
        <w:tc>
          <w:tcPr>
            <w:tcW w:w="2418" w:type="dxa"/>
            <w:gridSpan w:val="3"/>
            <w:vAlign w:val="center"/>
          </w:tcPr>
          <w:p w14:paraId="3FF06AF3" w14:textId="77777777" w:rsidR="00951A73" w:rsidRDefault="00F31D39">
            <w:pPr>
              <w:spacing w:line="26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公斤</w:t>
            </w:r>
          </w:p>
        </w:tc>
        <w:tc>
          <w:tcPr>
            <w:tcW w:w="1933" w:type="dxa"/>
            <w:vAlign w:val="center"/>
          </w:tcPr>
          <w:p w14:paraId="6BAE4F78" w14:textId="77777777" w:rsidR="00951A73" w:rsidRDefault="00F31D39">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2025</w:t>
            </w:r>
            <w:r>
              <w:rPr>
                <w:rFonts w:ascii="仿宋_GB2312" w:eastAsia="仿宋_GB2312" w:hAnsi="仿宋_GB2312" w:cs="仿宋_GB2312" w:hint="eastAsia"/>
                <w:szCs w:val="21"/>
              </w:rPr>
              <w:t>年</w:t>
            </w:r>
            <w:r>
              <w:rPr>
                <w:rFonts w:ascii="仿宋_GB2312" w:eastAsia="仿宋_GB2312" w:hAnsi="仿宋_GB2312" w:cs="仿宋_GB2312" w:hint="eastAsia"/>
                <w:szCs w:val="21"/>
              </w:rPr>
              <w:t>2</w:t>
            </w:r>
            <w:r>
              <w:rPr>
                <w:rFonts w:ascii="仿宋_GB2312" w:eastAsia="仿宋_GB2312" w:hAnsi="仿宋_GB2312" w:cs="仿宋_GB2312" w:hint="eastAsia"/>
                <w:szCs w:val="21"/>
              </w:rPr>
              <w:t>月</w:t>
            </w:r>
            <w:r>
              <w:rPr>
                <w:rFonts w:ascii="仿宋_GB2312" w:eastAsia="仿宋_GB2312" w:hAnsi="仿宋_GB2312" w:cs="仿宋_GB2312" w:hint="eastAsia"/>
                <w:szCs w:val="21"/>
              </w:rPr>
              <w:t>9</w:t>
            </w:r>
            <w:r>
              <w:rPr>
                <w:rFonts w:ascii="仿宋_GB2312" w:eastAsia="仿宋_GB2312" w:hAnsi="仿宋_GB2312" w:cs="仿宋_GB2312" w:hint="eastAsia"/>
                <w:szCs w:val="21"/>
              </w:rPr>
              <w:t>日至</w:t>
            </w:r>
            <w:r>
              <w:rPr>
                <w:rFonts w:ascii="仿宋_GB2312" w:eastAsia="仿宋_GB2312" w:hAnsi="仿宋_GB2312" w:cs="仿宋_GB2312" w:hint="eastAsia"/>
                <w:szCs w:val="21"/>
              </w:rPr>
              <w:t>3</w:t>
            </w:r>
            <w:r>
              <w:rPr>
                <w:rFonts w:ascii="仿宋_GB2312" w:eastAsia="仿宋_GB2312" w:hAnsi="仿宋_GB2312" w:cs="仿宋_GB2312" w:hint="eastAsia"/>
                <w:szCs w:val="21"/>
              </w:rPr>
              <w:t>月</w:t>
            </w:r>
            <w:r>
              <w:rPr>
                <w:rFonts w:ascii="仿宋_GB2312" w:eastAsia="仿宋_GB2312" w:hAnsi="仿宋_GB2312" w:cs="仿宋_GB2312" w:hint="eastAsia"/>
                <w:szCs w:val="21"/>
              </w:rPr>
              <w:t>10</w:t>
            </w:r>
            <w:r>
              <w:rPr>
                <w:rFonts w:ascii="仿宋_GB2312" w:eastAsia="仿宋_GB2312" w:hAnsi="仿宋_GB2312" w:cs="仿宋_GB2312" w:hint="eastAsia"/>
                <w:szCs w:val="21"/>
              </w:rPr>
              <w:t>日</w:t>
            </w:r>
            <w:r>
              <w:rPr>
                <w:rFonts w:ascii="仿宋_GB2312" w:eastAsia="仿宋_GB2312" w:hAnsi="仿宋_GB2312" w:cs="仿宋_GB2312" w:hint="eastAsia"/>
                <w:szCs w:val="21"/>
              </w:rPr>
              <w:t>餐桌剩余量</w:t>
            </w:r>
          </w:p>
        </w:tc>
        <w:tc>
          <w:tcPr>
            <w:tcW w:w="2724" w:type="dxa"/>
            <w:vAlign w:val="center"/>
          </w:tcPr>
          <w:p w14:paraId="0AA9018D" w14:textId="77777777" w:rsidR="00951A73" w:rsidRDefault="00F31D39">
            <w:pPr>
              <w:spacing w:line="26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公斤</w:t>
            </w:r>
          </w:p>
        </w:tc>
      </w:tr>
      <w:tr w:rsidR="00951A73" w14:paraId="523CAD64" w14:textId="77777777">
        <w:trPr>
          <w:trHeight w:val="665"/>
        </w:trPr>
        <w:tc>
          <w:tcPr>
            <w:tcW w:w="703" w:type="dxa"/>
            <w:vMerge w:val="restart"/>
            <w:shd w:val="clear" w:color="auto" w:fill="auto"/>
            <w:vAlign w:val="center"/>
          </w:tcPr>
          <w:p w14:paraId="723A496A" w14:textId="77777777" w:rsidR="00951A73" w:rsidRDefault="00F31D39">
            <w:pPr>
              <w:spacing w:line="26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申报食堂</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食堂</w:t>
            </w:r>
            <w:proofErr w:type="gramStart"/>
            <w:r>
              <w:rPr>
                <w:rFonts w:ascii="仿宋_GB2312" w:eastAsia="仿宋_GB2312" w:hAnsi="仿宋_GB2312" w:cs="仿宋_GB2312" w:hint="eastAsia"/>
                <w:bCs/>
                <w:szCs w:val="21"/>
              </w:rPr>
              <w:t>反食品浪费基本举措</w:t>
            </w:r>
            <w:proofErr w:type="gramEnd"/>
            <w:r>
              <w:rPr>
                <w:rFonts w:ascii="仿宋_GB2312" w:eastAsia="仿宋_GB2312" w:hAnsi="仿宋_GB2312" w:cs="仿宋_GB2312" w:hint="eastAsia"/>
                <w:bCs/>
                <w:szCs w:val="21"/>
              </w:rPr>
              <w:t>情况</w:t>
            </w:r>
          </w:p>
        </w:tc>
        <w:tc>
          <w:tcPr>
            <w:tcW w:w="6310" w:type="dxa"/>
            <w:gridSpan w:val="5"/>
            <w:vAlign w:val="center"/>
          </w:tcPr>
          <w:p w14:paraId="56941A6D"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rPr>
              <w:t>是否采取措施，引导就餐者按需</w:t>
            </w:r>
            <w:proofErr w:type="gramStart"/>
            <w:r>
              <w:rPr>
                <w:rFonts w:ascii="仿宋_GB2312" w:eastAsia="仿宋_GB2312" w:hAnsi="仿宋_GB2312" w:cs="仿宋_GB2312" w:hint="eastAsia"/>
              </w:rPr>
              <w:t>适量点</w:t>
            </w:r>
            <w:proofErr w:type="gramEnd"/>
            <w:r>
              <w:rPr>
                <w:rFonts w:ascii="仿宋_GB2312" w:eastAsia="仿宋_GB2312" w:hAnsi="仿宋_GB2312" w:cs="仿宋_GB2312" w:hint="eastAsia"/>
              </w:rPr>
              <w:t>餐。</w:t>
            </w:r>
          </w:p>
        </w:tc>
        <w:tc>
          <w:tcPr>
            <w:tcW w:w="2724" w:type="dxa"/>
            <w:vAlign w:val="center"/>
          </w:tcPr>
          <w:p w14:paraId="5B8908F2"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5EA9A381" w14:textId="77777777">
        <w:trPr>
          <w:trHeight w:val="665"/>
        </w:trPr>
        <w:tc>
          <w:tcPr>
            <w:tcW w:w="703" w:type="dxa"/>
            <w:vMerge/>
            <w:shd w:val="clear" w:color="auto" w:fill="auto"/>
            <w:vAlign w:val="center"/>
          </w:tcPr>
          <w:p w14:paraId="1F9B5BF9"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6A08A70D" w14:textId="77777777" w:rsidR="00951A73" w:rsidRDefault="00F31D39">
            <w:pPr>
              <w:spacing w:line="260" w:lineRule="exact"/>
              <w:rPr>
                <w:rFonts w:ascii="仿宋_GB2312" w:eastAsia="仿宋_GB2312" w:hAnsi="仿宋_GB2312" w:cs="仿宋_GB2312"/>
              </w:rPr>
            </w:pPr>
            <w:r>
              <w:rPr>
                <w:rFonts w:ascii="仿宋_GB2312" w:eastAsia="仿宋_GB2312" w:hAnsi="仿宋_GB2312" w:cs="仿宋_GB2312" w:hint="eastAsia"/>
              </w:rPr>
              <w:t>是否明确标示并合理配置菜品和主食规格数量。</w:t>
            </w:r>
          </w:p>
        </w:tc>
        <w:tc>
          <w:tcPr>
            <w:tcW w:w="2724" w:type="dxa"/>
            <w:vAlign w:val="center"/>
          </w:tcPr>
          <w:p w14:paraId="2F24515B"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72E35691" w14:textId="77777777">
        <w:trPr>
          <w:trHeight w:val="665"/>
        </w:trPr>
        <w:tc>
          <w:tcPr>
            <w:tcW w:w="703" w:type="dxa"/>
            <w:vMerge/>
            <w:shd w:val="clear" w:color="auto" w:fill="auto"/>
            <w:vAlign w:val="center"/>
          </w:tcPr>
          <w:p w14:paraId="310614B6"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461ED8F2" w14:textId="77777777" w:rsidR="00951A73" w:rsidRDefault="00F31D39">
            <w:pPr>
              <w:rPr>
                <w:rFonts w:ascii="仿宋_GB2312" w:eastAsia="仿宋_GB2312" w:hAnsi="仿宋_GB2312" w:cs="仿宋_GB2312"/>
              </w:rPr>
            </w:pPr>
            <w:r>
              <w:rPr>
                <w:rFonts w:ascii="仿宋_GB2312" w:eastAsia="仿宋_GB2312" w:hAnsi="仿宋_GB2312" w:cs="仿宋_GB2312" w:hint="eastAsia"/>
              </w:rPr>
              <w:t>是否设有小份餐品。</w:t>
            </w:r>
          </w:p>
        </w:tc>
        <w:tc>
          <w:tcPr>
            <w:tcW w:w="2724" w:type="dxa"/>
            <w:vAlign w:val="center"/>
          </w:tcPr>
          <w:p w14:paraId="4E76D1D0"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4EB78052" w14:textId="77777777">
        <w:trPr>
          <w:trHeight w:val="665"/>
        </w:trPr>
        <w:tc>
          <w:tcPr>
            <w:tcW w:w="703" w:type="dxa"/>
            <w:vMerge/>
            <w:shd w:val="clear" w:color="auto" w:fill="auto"/>
            <w:vAlign w:val="center"/>
          </w:tcPr>
          <w:p w14:paraId="2D761B1C"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172C1D86" w14:textId="77777777" w:rsidR="00951A73" w:rsidRDefault="00F31D39">
            <w:pPr>
              <w:rPr>
                <w:rFonts w:ascii="仿宋_GB2312" w:eastAsia="仿宋_GB2312" w:hAnsi="仿宋_GB2312" w:cs="仿宋_GB2312"/>
              </w:rPr>
            </w:pPr>
            <w:r>
              <w:rPr>
                <w:rFonts w:ascii="仿宋_GB2312" w:eastAsia="仿宋_GB2312" w:hAnsi="仿宋_GB2312" w:cs="仿宋_GB2312" w:hint="eastAsia"/>
              </w:rPr>
              <w:t>是否定期开展“光盘有礼”活动。</w:t>
            </w:r>
          </w:p>
        </w:tc>
        <w:tc>
          <w:tcPr>
            <w:tcW w:w="2724" w:type="dxa"/>
            <w:vAlign w:val="center"/>
          </w:tcPr>
          <w:p w14:paraId="18379466"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3006A505" w14:textId="77777777">
        <w:trPr>
          <w:trHeight w:val="665"/>
        </w:trPr>
        <w:tc>
          <w:tcPr>
            <w:tcW w:w="703" w:type="dxa"/>
            <w:vMerge/>
            <w:shd w:val="clear" w:color="auto" w:fill="auto"/>
            <w:vAlign w:val="center"/>
          </w:tcPr>
          <w:p w14:paraId="59039BF6"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5FF2B293" w14:textId="77777777" w:rsidR="00951A73" w:rsidRDefault="00F31D39">
            <w:pPr>
              <w:rPr>
                <w:rFonts w:ascii="仿宋_GB2312" w:eastAsia="仿宋_GB2312" w:hAnsi="仿宋_GB2312" w:cs="仿宋_GB2312"/>
              </w:rPr>
            </w:pPr>
            <w:r>
              <w:rPr>
                <w:rFonts w:ascii="仿宋_GB2312" w:eastAsia="仿宋_GB2312" w:hAnsi="仿宋_GB2312" w:cs="仿宋_GB2312" w:hint="eastAsia"/>
              </w:rPr>
              <w:t>是否建立与食品安全监督检查同频同步的制止餐饮浪费监督检查机制。</w:t>
            </w:r>
          </w:p>
        </w:tc>
        <w:tc>
          <w:tcPr>
            <w:tcW w:w="2724" w:type="dxa"/>
            <w:vAlign w:val="center"/>
          </w:tcPr>
          <w:p w14:paraId="3764B6E0"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67AA020C" w14:textId="77777777">
        <w:trPr>
          <w:trHeight w:val="665"/>
        </w:trPr>
        <w:tc>
          <w:tcPr>
            <w:tcW w:w="703" w:type="dxa"/>
            <w:vMerge/>
            <w:shd w:val="clear" w:color="auto" w:fill="auto"/>
            <w:vAlign w:val="center"/>
          </w:tcPr>
          <w:p w14:paraId="641460F9"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11BA163C" w14:textId="77777777" w:rsidR="00951A73" w:rsidRDefault="00F31D39">
            <w:pPr>
              <w:rPr>
                <w:rFonts w:ascii="仿宋_GB2312" w:eastAsia="仿宋_GB2312" w:hAnsi="仿宋_GB2312" w:cs="仿宋_GB2312"/>
              </w:rPr>
            </w:pPr>
            <w:r>
              <w:rPr>
                <w:rFonts w:ascii="仿宋_GB2312" w:eastAsia="仿宋_GB2312" w:hAnsi="仿宋_GB2312" w:cs="仿宋_GB2312" w:hint="eastAsia"/>
              </w:rPr>
              <w:t>是否定期宣传、普及防止食品浪费知识。</w:t>
            </w:r>
          </w:p>
        </w:tc>
        <w:tc>
          <w:tcPr>
            <w:tcW w:w="2724" w:type="dxa"/>
            <w:vAlign w:val="center"/>
          </w:tcPr>
          <w:p w14:paraId="29F7A7FF"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6E9E37CF" w14:textId="77777777">
        <w:trPr>
          <w:trHeight w:val="665"/>
        </w:trPr>
        <w:tc>
          <w:tcPr>
            <w:tcW w:w="703" w:type="dxa"/>
            <w:vMerge/>
            <w:shd w:val="clear" w:color="auto" w:fill="auto"/>
            <w:vAlign w:val="center"/>
          </w:tcPr>
          <w:p w14:paraId="51131303"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00386669" w14:textId="77777777" w:rsidR="00951A73" w:rsidRDefault="00F31D39">
            <w:pPr>
              <w:rPr>
                <w:rFonts w:ascii="仿宋_GB2312" w:eastAsia="仿宋_GB2312" w:hAnsi="仿宋_GB2312" w:cs="仿宋_GB2312"/>
              </w:rPr>
            </w:pPr>
            <w:r>
              <w:rPr>
                <w:rFonts w:ascii="仿宋_GB2312" w:eastAsia="仿宋_GB2312" w:hAnsi="仿宋_GB2312" w:cs="仿宋_GB2312" w:hint="eastAsia"/>
              </w:rPr>
              <w:t>食品原料采购计划是如何制定的。</w:t>
            </w:r>
          </w:p>
        </w:tc>
        <w:tc>
          <w:tcPr>
            <w:tcW w:w="2724" w:type="dxa"/>
            <w:vAlign w:val="center"/>
          </w:tcPr>
          <w:p w14:paraId="412EAC7F" w14:textId="77777777" w:rsidR="00951A73" w:rsidRDefault="00F31D39">
            <w:pPr>
              <w:spacing w:line="260" w:lineRule="exact"/>
              <w:jc w:val="left"/>
              <w:rPr>
                <w:rFonts w:ascii="仿宋_GB2312" w:eastAsia="仿宋_GB2312" w:hAnsi="仿宋_GB2312" w:cs="仿宋_GB2312"/>
              </w:rPr>
            </w:pPr>
            <w:r>
              <w:rPr>
                <w:rFonts w:ascii="仿宋_GB2312" w:eastAsia="仿宋_GB2312" w:hAnsi="仿宋_GB2312" w:cs="仿宋_GB2312" w:hint="eastAsia"/>
                <w:szCs w:val="21"/>
              </w:rPr>
              <w:t>□</w:t>
            </w:r>
            <w:r>
              <w:rPr>
                <w:rFonts w:ascii="仿宋_GB2312" w:eastAsia="仿宋_GB2312" w:hAnsi="仿宋_GB2312" w:cs="仿宋_GB2312" w:hint="eastAsia"/>
              </w:rPr>
              <w:t>根据经验制定</w:t>
            </w:r>
          </w:p>
          <w:p w14:paraId="169BD57F" w14:textId="77777777" w:rsidR="00951A73" w:rsidRDefault="00F31D39">
            <w:pPr>
              <w:spacing w:line="260" w:lineRule="exact"/>
              <w:jc w:val="left"/>
              <w:rPr>
                <w:rFonts w:ascii="仿宋_GB2312" w:eastAsia="仿宋_GB2312" w:hAnsi="仿宋_GB2312" w:cs="仿宋_GB2312"/>
              </w:rPr>
            </w:pPr>
            <w:r>
              <w:rPr>
                <w:rFonts w:ascii="仿宋_GB2312" w:eastAsia="仿宋_GB2312" w:hAnsi="仿宋_GB2312" w:cs="仿宋_GB2312" w:hint="eastAsia"/>
                <w:szCs w:val="21"/>
              </w:rPr>
              <w:t>□</w:t>
            </w:r>
            <w:r>
              <w:rPr>
                <w:rFonts w:ascii="仿宋_GB2312" w:eastAsia="仿宋_GB2312" w:hAnsi="仿宋_GB2312" w:cs="仿宋_GB2312" w:hint="eastAsia"/>
              </w:rPr>
              <w:t>根据经验和数据制定</w:t>
            </w:r>
          </w:p>
          <w:p w14:paraId="4BB5223A"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rPr>
              <w:t>根据就餐数据制定</w:t>
            </w:r>
          </w:p>
        </w:tc>
      </w:tr>
      <w:tr w:rsidR="00951A73" w14:paraId="2116100D" w14:textId="77777777">
        <w:trPr>
          <w:trHeight w:val="665"/>
        </w:trPr>
        <w:tc>
          <w:tcPr>
            <w:tcW w:w="703" w:type="dxa"/>
            <w:vMerge/>
            <w:shd w:val="clear" w:color="auto" w:fill="auto"/>
            <w:vAlign w:val="center"/>
          </w:tcPr>
          <w:p w14:paraId="0344E2ED"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4C8FE0EA" w14:textId="77777777" w:rsidR="00951A73" w:rsidRDefault="00F31D39">
            <w:pPr>
              <w:spacing w:line="260" w:lineRule="exact"/>
              <w:rPr>
                <w:rFonts w:ascii="仿宋_GB2312" w:eastAsia="仿宋_GB2312" w:hAnsi="仿宋_GB2312" w:cs="仿宋_GB2312"/>
              </w:rPr>
            </w:pPr>
            <w:r>
              <w:rPr>
                <w:rFonts w:ascii="仿宋_GB2312" w:eastAsia="仿宋_GB2312" w:hAnsi="仿宋_GB2312" w:cs="仿宋_GB2312" w:hint="eastAsia"/>
              </w:rPr>
              <w:t>是否定期听取就餐人员意见建议。</w:t>
            </w:r>
          </w:p>
        </w:tc>
        <w:tc>
          <w:tcPr>
            <w:tcW w:w="2724" w:type="dxa"/>
            <w:vAlign w:val="center"/>
          </w:tcPr>
          <w:p w14:paraId="4C4AE1CA"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5A107D2A" w14:textId="77777777">
        <w:trPr>
          <w:trHeight w:val="665"/>
        </w:trPr>
        <w:tc>
          <w:tcPr>
            <w:tcW w:w="703" w:type="dxa"/>
            <w:vMerge/>
            <w:shd w:val="clear" w:color="auto" w:fill="auto"/>
            <w:vAlign w:val="center"/>
          </w:tcPr>
          <w:p w14:paraId="17502E2A"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5EA7F3DC" w14:textId="77777777" w:rsidR="00951A73" w:rsidRDefault="00F31D39">
            <w:pPr>
              <w:spacing w:line="260" w:lineRule="exact"/>
              <w:rPr>
                <w:rFonts w:ascii="仿宋_GB2312" w:eastAsia="仿宋_GB2312" w:hAnsi="仿宋_GB2312" w:cs="仿宋_GB2312"/>
              </w:rPr>
            </w:pPr>
            <w:r>
              <w:rPr>
                <w:rFonts w:ascii="仿宋_GB2312" w:eastAsia="仿宋_GB2312" w:hAnsi="仿宋_GB2312" w:cs="仿宋_GB2312" w:hint="eastAsia"/>
              </w:rPr>
              <w:t>听取就餐人员意见建议主要方式。</w:t>
            </w:r>
          </w:p>
        </w:tc>
        <w:tc>
          <w:tcPr>
            <w:tcW w:w="2724" w:type="dxa"/>
            <w:vAlign w:val="center"/>
          </w:tcPr>
          <w:p w14:paraId="2E05F587" w14:textId="77777777" w:rsidR="00951A73" w:rsidRDefault="00F31D39">
            <w:pPr>
              <w:jc w:val="left"/>
              <w:rPr>
                <w:rFonts w:ascii="仿宋_GB2312" w:eastAsia="仿宋_GB2312" w:hAnsi="仿宋_GB2312" w:cs="仿宋_GB2312"/>
              </w:rPr>
            </w:pPr>
            <w:r>
              <w:rPr>
                <w:rFonts w:ascii="仿宋_GB2312" w:eastAsia="仿宋_GB2312" w:hAnsi="仿宋_GB2312" w:cs="仿宋_GB2312" w:hint="eastAsia"/>
                <w:szCs w:val="21"/>
              </w:rPr>
              <w:t>□</w:t>
            </w:r>
            <w:r>
              <w:rPr>
                <w:rFonts w:ascii="仿宋_GB2312" w:eastAsia="仿宋_GB2312" w:hAnsi="仿宋_GB2312" w:cs="仿宋_GB2312" w:hint="eastAsia"/>
              </w:rPr>
              <w:t>座谈会</w:t>
            </w:r>
            <w:r>
              <w:rPr>
                <w:rFonts w:ascii="仿宋_GB2312" w:eastAsia="仿宋_GB2312" w:hAnsi="仿宋_GB2312" w:cs="仿宋_GB2312" w:hint="eastAsia"/>
              </w:rPr>
              <w:t xml:space="preserve">    </w:t>
            </w:r>
            <w:r>
              <w:rPr>
                <w:rFonts w:ascii="仿宋_GB2312" w:eastAsia="仿宋_GB2312" w:hAnsi="仿宋_GB2312" w:cs="仿宋_GB2312" w:hint="eastAsia"/>
                <w:szCs w:val="21"/>
              </w:rPr>
              <w:t>□</w:t>
            </w:r>
            <w:r>
              <w:rPr>
                <w:rFonts w:ascii="仿宋_GB2312" w:eastAsia="仿宋_GB2312" w:hAnsi="仿宋_GB2312" w:cs="仿宋_GB2312" w:hint="eastAsia"/>
              </w:rPr>
              <w:t>线上收集</w:t>
            </w:r>
          </w:p>
          <w:p w14:paraId="3A836845" w14:textId="77777777" w:rsidR="00951A73" w:rsidRDefault="00F31D39">
            <w:pPr>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rPr>
              <w:t>问卷收集</w:t>
            </w:r>
            <w:r>
              <w:rPr>
                <w:rFonts w:ascii="仿宋_GB2312" w:eastAsia="仿宋_GB2312" w:hAnsi="仿宋_GB2312" w:cs="仿宋_GB2312" w:hint="eastAsia"/>
              </w:rPr>
              <w:t xml:space="preserve">  </w:t>
            </w:r>
            <w:r>
              <w:rPr>
                <w:rFonts w:ascii="仿宋_GB2312" w:eastAsia="仿宋_GB2312" w:hAnsi="仿宋_GB2312" w:cs="仿宋_GB2312" w:hint="eastAsia"/>
                <w:szCs w:val="21"/>
              </w:rPr>
              <w:t>□</w:t>
            </w:r>
            <w:r>
              <w:rPr>
                <w:rFonts w:ascii="仿宋_GB2312" w:eastAsia="仿宋_GB2312" w:hAnsi="仿宋_GB2312" w:cs="仿宋_GB2312" w:hint="eastAsia"/>
              </w:rPr>
              <w:t>其他</w:t>
            </w:r>
          </w:p>
        </w:tc>
      </w:tr>
      <w:tr w:rsidR="00951A73" w14:paraId="69CD214D" w14:textId="77777777">
        <w:trPr>
          <w:trHeight w:val="665"/>
        </w:trPr>
        <w:tc>
          <w:tcPr>
            <w:tcW w:w="703" w:type="dxa"/>
            <w:vMerge/>
            <w:shd w:val="clear" w:color="auto" w:fill="auto"/>
            <w:vAlign w:val="center"/>
          </w:tcPr>
          <w:p w14:paraId="318D9101" w14:textId="77777777" w:rsidR="00951A73" w:rsidRDefault="00951A73">
            <w:pPr>
              <w:spacing w:line="260" w:lineRule="exact"/>
              <w:jc w:val="center"/>
              <w:rPr>
                <w:rFonts w:ascii="仿宋_GB2312" w:eastAsia="仿宋_GB2312" w:hAnsi="仿宋_GB2312" w:cs="仿宋_GB2312"/>
                <w:bCs/>
                <w:szCs w:val="21"/>
              </w:rPr>
            </w:pPr>
          </w:p>
        </w:tc>
        <w:tc>
          <w:tcPr>
            <w:tcW w:w="6310" w:type="dxa"/>
            <w:gridSpan w:val="5"/>
            <w:vAlign w:val="center"/>
          </w:tcPr>
          <w:p w14:paraId="53E41682" w14:textId="77777777" w:rsidR="00951A73" w:rsidRDefault="00F31D39">
            <w:pPr>
              <w:rPr>
                <w:rFonts w:ascii="仿宋_GB2312" w:eastAsia="仿宋_GB2312" w:hAnsi="仿宋_GB2312" w:cs="仿宋_GB2312"/>
              </w:rPr>
            </w:pPr>
            <w:r>
              <w:rPr>
                <w:rFonts w:ascii="仿宋_GB2312" w:eastAsia="仿宋_GB2312" w:hAnsi="仿宋_GB2312" w:cs="仿宋_GB2312" w:hint="eastAsia"/>
              </w:rPr>
              <w:t>是否对</w:t>
            </w:r>
            <w:proofErr w:type="gramStart"/>
            <w:r>
              <w:rPr>
                <w:rFonts w:ascii="仿宋_GB2312" w:eastAsia="仿宋_GB2312" w:hAnsi="仿宋_GB2312" w:cs="仿宋_GB2312" w:hint="eastAsia"/>
              </w:rPr>
              <w:t>厨余垃圾</w:t>
            </w:r>
            <w:proofErr w:type="gramEnd"/>
            <w:r>
              <w:rPr>
                <w:rFonts w:ascii="仿宋_GB2312" w:eastAsia="仿宋_GB2312" w:hAnsi="仿宋_GB2312" w:cs="仿宋_GB2312" w:hint="eastAsia"/>
              </w:rPr>
              <w:t>进行分析评估。</w:t>
            </w:r>
          </w:p>
        </w:tc>
        <w:tc>
          <w:tcPr>
            <w:tcW w:w="2724" w:type="dxa"/>
            <w:vAlign w:val="center"/>
          </w:tcPr>
          <w:p w14:paraId="4B23AA6F" w14:textId="77777777" w:rsidR="00951A73" w:rsidRDefault="00F31D39">
            <w:pPr>
              <w:spacing w:line="26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w:t>
            </w: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r>
      <w:tr w:rsidR="00951A73" w14:paraId="618DF0DB" w14:textId="77777777">
        <w:trPr>
          <w:trHeight w:val="665"/>
        </w:trPr>
        <w:tc>
          <w:tcPr>
            <w:tcW w:w="703" w:type="dxa"/>
            <w:shd w:val="clear" w:color="auto" w:fill="auto"/>
            <w:vAlign w:val="center"/>
          </w:tcPr>
          <w:p w14:paraId="61FCA30D" w14:textId="77777777" w:rsidR="00951A73" w:rsidRDefault="00F31D39">
            <w:pPr>
              <w:spacing w:line="260" w:lineRule="exact"/>
              <w:jc w:val="center"/>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反食品</w:t>
            </w:r>
            <w:proofErr w:type="gramEnd"/>
            <w:r>
              <w:rPr>
                <w:rFonts w:ascii="仿宋_GB2312" w:eastAsia="仿宋_GB2312" w:hAnsi="仿宋_GB2312" w:cs="仿宋_GB2312" w:hint="eastAsia"/>
                <w:bCs/>
                <w:szCs w:val="21"/>
              </w:rPr>
              <w:t>浪费特色及亮点</w:t>
            </w:r>
          </w:p>
        </w:tc>
        <w:tc>
          <w:tcPr>
            <w:tcW w:w="9034" w:type="dxa"/>
            <w:gridSpan w:val="6"/>
            <w:vAlign w:val="center"/>
          </w:tcPr>
          <w:p w14:paraId="10319988" w14:textId="77777777" w:rsidR="00951A73" w:rsidRDefault="00F31D39">
            <w:pPr>
              <w:rPr>
                <w:rFonts w:ascii="仿宋_GB2312" w:eastAsia="仿宋_GB2312" w:hAnsi="仿宋_GB2312" w:cs="仿宋_GB2312"/>
              </w:rPr>
            </w:pPr>
            <w:r>
              <w:rPr>
                <w:rFonts w:ascii="仿宋_GB2312" w:eastAsia="仿宋_GB2312" w:hAnsi="仿宋_GB2312" w:cs="仿宋_GB2312" w:hint="eastAsia"/>
              </w:rPr>
              <w:t>（围绕征集内容提出的</w:t>
            </w:r>
            <w:r>
              <w:rPr>
                <w:rFonts w:ascii="仿宋_GB2312" w:eastAsia="仿宋_GB2312" w:hAnsi="仿宋_GB2312" w:cs="仿宋_GB2312" w:hint="eastAsia"/>
              </w:rPr>
              <w:t>5</w:t>
            </w:r>
            <w:r>
              <w:rPr>
                <w:rFonts w:ascii="仿宋_GB2312" w:eastAsia="仿宋_GB2312" w:hAnsi="仿宋_GB2312" w:cs="仿宋_GB2312" w:hint="eastAsia"/>
              </w:rPr>
              <w:t>个方面和本单位工作实际，高度凝练具有特色及亮点的</w:t>
            </w:r>
            <w:proofErr w:type="gramStart"/>
            <w:r>
              <w:rPr>
                <w:rFonts w:ascii="仿宋_GB2312" w:eastAsia="仿宋_GB2312" w:hAnsi="仿宋_GB2312" w:cs="仿宋_GB2312" w:hint="eastAsia"/>
              </w:rPr>
              <w:t>反食品</w:t>
            </w:r>
            <w:proofErr w:type="gramEnd"/>
            <w:r>
              <w:rPr>
                <w:rFonts w:ascii="仿宋_GB2312" w:eastAsia="仿宋_GB2312" w:hAnsi="仿宋_GB2312" w:cs="仿宋_GB2312" w:hint="eastAsia"/>
              </w:rPr>
              <w:t>浪费和节约型食堂</w:t>
            </w:r>
            <w:r>
              <w:rPr>
                <w:rFonts w:ascii="仿宋_GB2312" w:eastAsia="仿宋_GB2312" w:hAnsi="仿宋_GB2312" w:cs="仿宋_GB2312" w:hint="eastAsia"/>
              </w:rPr>
              <w:t>/</w:t>
            </w:r>
            <w:r>
              <w:rPr>
                <w:rFonts w:ascii="仿宋_GB2312" w:eastAsia="仿宋_GB2312" w:hAnsi="仿宋_GB2312" w:cs="仿宋_GB2312" w:hint="eastAsia"/>
              </w:rPr>
              <w:t>食堂建设举措，举措应具有可复制、易推广性。字数一般不超过</w:t>
            </w:r>
            <w:r>
              <w:rPr>
                <w:rFonts w:ascii="仿宋_GB2312" w:eastAsia="仿宋_GB2312" w:hAnsi="仿宋_GB2312" w:cs="仿宋_GB2312" w:hint="eastAsia"/>
              </w:rPr>
              <w:t>800</w:t>
            </w:r>
            <w:r>
              <w:rPr>
                <w:rFonts w:ascii="仿宋_GB2312" w:eastAsia="仿宋_GB2312" w:hAnsi="仿宋_GB2312" w:cs="仿宋_GB2312" w:hint="eastAsia"/>
              </w:rPr>
              <w:t>字，可另附文档）</w:t>
            </w:r>
          </w:p>
          <w:p w14:paraId="56F809C1" w14:textId="77777777" w:rsidR="00951A73" w:rsidRDefault="00951A73">
            <w:pPr>
              <w:rPr>
                <w:rFonts w:ascii="仿宋_GB2312" w:eastAsia="仿宋_GB2312" w:hAnsi="仿宋_GB2312" w:cs="仿宋_GB2312"/>
              </w:rPr>
            </w:pPr>
          </w:p>
          <w:p w14:paraId="78C9E514" w14:textId="77777777" w:rsidR="00951A73" w:rsidRDefault="00951A73">
            <w:pPr>
              <w:rPr>
                <w:rFonts w:ascii="仿宋_GB2312" w:eastAsia="仿宋_GB2312" w:hAnsi="仿宋_GB2312" w:cs="仿宋_GB2312"/>
              </w:rPr>
            </w:pPr>
          </w:p>
          <w:p w14:paraId="0766D15E" w14:textId="77777777" w:rsidR="00951A73" w:rsidRDefault="00951A73">
            <w:pPr>
              <w:rPr>
                <w:rFonts w:ascii="仿宋_GB2312" w:eastAsia="仿宋_GB2312" w:hAnsi="仿宋_GB2312" w:cs="仿宋_GB2312"/>
              </w:rPr>
            </w:pPr>
          </w:p>
          <w:p w14:paraId="2846DC6F" w14:textId="77777777" w:rsidR="00951A73" w:rsidRDefault="00951A73">
            <w:pPr>
              <w:rPr>
                <w:rFonts w:ascii="仿宋_GB2312" w:eastAsia="仿宋_GB2312" w:hAnsi="仿宋_GB2312" w:cs="仿宋_GB2312"/>
              </w:rPr>
            </w:pPr>
          </w:p>
          <w:p w14:paraId="2252703D" w14:textId="77777777" w:rsidR="00951A73" w:rsidRDefault="00951A73">
            <w:pPr>
              <w:rPr>
                <w:rFonts w:ascii="仿宋_GB2312" w:eastAsia="仿宋_GB2312" w:hAnsi="仿宋_GB2312" w:cs="仿宋_GB2312"/>
              </w:rPr>
            </w:pPr>
          </w:p>
          <w:p w14:paraId="5B0EE477" w14:textId="77777777" w:rsidR="00951A73" w:rsidRDefault="00951A73">
            <w:pPr>
              <w:rPr>
                <w:rFonts w:ascii="仿宋_GB2312" w:eastAsia="仿宋_GB2312" w:hAnsi="仿宋_GB2312" w:cs="仿宋_GB2312"/>
              </w:rPr>
            </w:pPr>
          </w:p>
          <w:p w14:paraId="18E50ACB" w14:textId="77777777" w:rsidR="00951A73" w:rsidRDefault="00951A73">
            <w:pPr>
              <w:rPr>
                <w:rFonts w:ascii="仿宋_GB2312" w:eastAsia="仿宋_GB2312" w:hAnsi="仿宋_GB2312" w:cs="仿宋_GB2312"/>
              </w:rPr>
            </w:pPr>
          </w:p>
          <w:p w14:paraId="60499D11" w14:textId="77777777" w:rsidR="00951A73" w:rsidRDefault="00951A73">
            <w:pPr>
              <w:rPr>
                <w:rFonts w:ascii="仿宋_GB2312" w:eastAsia="仿宋_GB2312" w:hAnsi="仿宋_GB2312" w:cs="仿宋_GB2312"/>
              </w:rPr>
            </w:pPr>
          </w:p>
          <w:p w14:paraId="0DA6CCC5" w14:textId="77777777" w:rsidR="00951A73" w:rsidRDefault="00951A73">
            <w:pPr>
              <w:rPr>
                <w:rFonts w:ascii="仿宋_GB2312" w:eastAsia="仿宋_GB2312" w:hAnsi="仿宋_GB2312" w:cs="仿宋_GB2312"/>
              </w:rPr>
            </w:pPr>
          </w:p>
          <w:p w14:paraId="30F4AEA5" w14:textId="77777777" w:rsidR="00951A73" w:rsidRDefault="00951A73">
            <w:pPr>
              <w:rPr>
                <w:rFonts w:ascii="仿宋_GB2312" w:eastAsia="仿宋_GB2312" w:hAnsi="仿宋_GB2312" w:cs="仿宋_GB2312"/>
              </w:rPr>
            </w:pPr>
          </w:p>
          <w:p w14:paraId="3C006F9A" w14:textId="77777777" w:rsidR="00951A73" w:rsidRDefault="00951A73">
            <w:pPr>
              <w:rPr>
                <w:rFonts w:ascii="仿宋_GB2312" w:eastAsia="仿宋_GB2312" w:hAnsi="仿宋_GB2312" w:cs="仿宋_GB2312"/>
              </w:rPr>
            </w:pPr>
          </w:p>
          <w:p w14:paraId="79FE83D3" w14:textId="77777777" w:rsidR="00951A73" w:rsidRDefault="00951A73">
            <w:pPr>
              <w:rPr>
                <w:rFonts w:ascii="仿宋_GB2312" w:eastAsia="仿宋_GB2312" w:hAnsi="仿宋_GB2312" w:cs="仿宋_GB2312"/>
              </w:rPr>
            </w:pPr>
          </w:p>
          <w:p w14:paraId="3182E983" w14:textId="77777777" w:rsidR="00951A73" w:rsidRDefault="00951A73">
            <w:pPr>
              <w:rPr>
                <w:rFonts w:ascii="仿宋_GB2312" w:eastAsia="仿宋_GB2312" w:hAnsi="仿宋_GB2312" w:cs="仿宋_GB2312"/>
              </w:rPr>
            </w:pPr>
          </w:p>
          <w:p w14:paraId="4520A3D4" w14:textId="77777777" w:rsidR="00951A73" w:rsidRDefault="00951A73">
            <w:pPr>
              <w:rPr>
                <w:rFonts w:ascii="仿宋_GB2312" w:eastAsia="仿宋_GB2312" w:hAnsi="仿宋_GB2312" w:cs="仿宋_GB2312"/>
              </w:rPr>
            </w:pPr>
          </w:p>
          <w:p w14:paraId="1B90A5E8" w14:textId="77777777" w:rsidR="00951A73" w:rsidRDefault="00951A73">
            <w:pPr>
              <w:rPr>
                <w:rFonts w:ascii="仿宋_GB2312" w:eastAsia="仿宋_GB2312" w:hAnsi="仿宋_GB2312" w:cs="仿宋_GB2312"/>
              </w:rPr>
            </w:pPr>
          </w:p>
          <w:p w14:paraId="22050618" w14:textId="77777777" w:rsidR="00951A73" w:rsidRDefault="00951A73">
            <w:pPr>
              <w:rPr>
                <w:rFonts w:ascii="仿宋_GB2312" w:eastAsia="仿宋_GB2312" w:hAnsi="仿宋_GB2312" w:cs="仿宋_GB2312"/>
              </w:rPr>
            </w:pPr>
          </w:p>
          <w:p w14:paraId="49195A77" w14:textId="77777777" w:rsidR="00951A73" w:rsidRDefault="00951A73">
            <w:pPr>
              <w:rPr>
                <w:rFonts w:ascii="仿宋_GB2312" w:eastAsia="仿宋_GB2312" w:hAnsi="仿宋_GB2312" w:cs="仿宋_GB2312"/>
              </w:rPr>
            </w:pPr>
          </w:p>
          <w:p w14:paraId="3AC01DCB" w14:textId="77777777" w:rsidR="00951A73" w:rsidRDefault="00951A73">
            <w:pPr>
              <w:rPr>
                <w:rFonts w:ascii="仿宋_GB2312" w:eastAsia="仿宋_GB2312" w:hAnsi="仿宋_GB2312" w:cs="仿宋_GB2312"/>
              </w:rPr>
            </w:pPr>
          </w:p>
          <w:p w14:paraId="28F39E98" w14:textId="77777777" w:rsidR="00951A73" w:rsidRDefault="00951A73">
            <w:pPr>
              <w:rPr>
                <w:rFonts w:ascii="仿宋_GB2312" w:eastAsia="仿宋_GB2312" w:hAnsi="仿宋_GB2312" w:cs="仿宋_GB2312"/>
              </w:rPr>
            </w:pPr>
          </w:p>
          <w:p w14:paraId="5B59B094" w14:textId="77777777" w:rsidR="00951A73" w:rsidRDefault="00951A73">
            <w:pPr>
              <w:rPr>
                <w:rFonts w:ascii="仿宋_GB2312" w:eastAsia="仿宋_GB2312" w:hAnsi="仿宋_GB2312" w:cs="仿宋_GB2312"/>
              </w:rPr>
            </w:pPr>
          </w:p>
          <w:p w14:paraId="7F66A8F1" w14:textId="77777777" w:rsidR="00951A73" w:rsidRDefault="00951A73">
            <w:pPr>
              <w:rPr>
                <w:rFonts w:ascii="仿宋_GB2312" w:eastAsia="仿宋_GB2312" w:hAnsi="仿宋_GB2312" w:cs="仿宋_GB2312"/>
              </w:rPr>
            </w:pPr>
          </w:p>
          <w:p w14:paraId="6BBE289A" w14:textId="77777777" w:rsidR="00951A73" w:rsidRDefault="00951A73">
            <w:pPr>
              <w:rPr>
                <w:rFonts w:ascii="仿宋_GB2312" w:eastAsia="仿宋_GB2312" w:hAnsi="仿宋_GB2312" w:cs="仿宋_GB2312"/>
              </w:rPr>
            </w:pPr>
          </w:p>
          <w:p w14:paraId="6694C4B4" w14:textId="77777777" w:rsidR="00951A73" w:rsidRDefault="00951A73">
            <w:pPr>
              <w:rPr>
                <w:rFonts w:ascii="仿宋_GB2312" w:eastAsia="仿宋_GB2312" w:hAnsi="仿宋_GB2312" w:cs="仿宋_GB2312"/>
              </w:rPr>
            </w:pPr>
          </w:p>
          <w:p w14:paraId="57A3EE1A" w14:textId="77777777" w:rsidR="00951A73" w:rsidRDefault="00951A73">
            <w:pPr>
              <w:rPr>
                <w:rFonts w:ascii="仿宋_GB2312" w:eastAsia="仿宋_GB2312" w:hAnsi="仿宋_GB2312" w:cs="仿宋_GB2312"/>
              </w:rPr>
            </w:pPr>
          </w:p>
          <w:p w14:paraId="650DF5E9" w14:textId="77777777" w:rsidR="00951A73" w:rsidRDefault="00951A73">
            <w:pPr>
              <w:rPr>
                <w:rFonts w:ascii="仿宋_GB2312" w:eastAsia="仿宋_GB2312" w:hAnsi="仿宋_GB2312" w:cs="仿宋_GB2312"/>
              </w:rPr>
            </w:pPr>
          </w:p>
          <w:p w14:paraId="33B1DAD0" w14:textId="77777777" w:rsidR="00951A73" w:rsidRDefault="00951A73">
            <w:pPr>
              <w:rPr>
                <w:rFonts w:ascii="仿宋_GB2312" w:eastAsia="仿宋_GB2312" w:hAnsi="仿宋_GB2312" w:cs="仿宋_GB2312"/>
              </w:rPr>
            </w:pPr>
          </w:p>
          <w:p w14:paraId="14B803E5" w14:textId="77777777" w:rsidR="00951A73" w:rsidRDefault="00951A73">
            <w:pPr>
              <w:rPr>
                <w:rFonts w:ascii="仿宋_GB2312" w:eastAsia="仿宋_GB2312" w:hAnsi="仿宋_GB2312" w:cs="仿宋_GB2312"/>
              </w:rPr>
            </w:pPr>
          </w:p>
          <w:p w14:paraId="5EB1A2E0" w14:textId="77777777" w:rsidR="00951A73" w:rsidRDefault="00951A73">
            <w:pPr>
              <w:rPr>
                <w:rFonts w:ascii="仿宋_GB2312" w:eastAsia="仿宋_GB2312" w:hAnsi="仿宋_GB2312" w:cs="仿宋_GB2312"/>
              </w:rPr>
            </w:pPr>
          </w:p>
          <w:p w14:paraId="10018CC9" w14:textId="77777777" w:rsidR="00951A73" w:rsidRDefault="00951A73">
            <w:pPr>
              <w:rPr>
                <w:rFonts w:ascii="仿宋_GB2312" w:eastAsia="仿宋_GB2312" w:hAnsi="仿宋_GB2312" w:cs="仿宋_GB2312"/>
              </w:rPr>
            </w:pPr>
          </w:p>
          <w:p w14:paraId="5A31A0DF" w14:textId="77777777" w:rsidR="00951A73" w:rsidRDefault="00951A73">
            <w:pPr>
              <w:rPr>
                <w:rFonts w:ascii="仿宋_GB2312" w:eastAsia="仿宋_GB2312" w:hAnsi="仿宋_GB2312" w:cs="仿宋_GB2312"/>
              </w:rPr>
            </w:pPr>
          </w:p>
          <w:p w14:paraId="289AA5DF" w14:textId="77777777" w:rsidR="00951A73" w:rsidRDefault="00951A73">
            <w:pPr>
              <w:rPr>
                <w:rFonts w:ascii="仿宋_GB2312" w:eastAsia="仿宋_GB2312" w:hAnsi="仿宋_GB2312" w:cs="仿宋_GB2312"/>
              </w:rPr>
            </w:pPr>
          </w:p>
          <w:p w14:paraId="75A5400B" w14:textId="77777777" w:rsidR="00951A73" w:rsidRDefault="00951A73">
            <w:pPr>
              <w:rPr>
                <w:rFonts w:ascii="仿宋_GB2312" w:eastAsia="仿宋_GB2312" w:hAnsi="仿宋_GB2312" w:cs="仿宋_GB2312"/>
              </w:rPr>
            </w:pPr>
          </w:p>
          <w:p w14:paraId="49436E49" w14:textId="77777777" w:rsidR="00951A73" w:rsidRDefault="00951A73">
            <w:pPr>
              <w:rPr>
                <w:rFonts w:ascii="仿宋_GB2312" w:eastAsia="仿宋_GB2312" w:hAnsi="仿宋_GB2312" w:cs="仿宋_GB2312"/>
              </w:rPr>
            </w:pPr>
          </w:p>
          <w:p w14:paraId="59548D0F" w14:textId="77777777" w:rsidR="00951A73" w:rsidRDefault="00951A73">
            <w:pPr>
              <w:rPr>
                <w:rFonts w:ascii="仿宋_GB2312" w:eastAsia="仿宋_GB2312" w:hAnsi="仿宋_GB2312" w:cs="仿宋_GB2312"/>
              </w:rPr>
            </w:pPr>
          </w:p>
          <w:p w14:paraId="151538CA" w14:textId="77777777" w:rsidR="00951A73" w:rsidRDefault="00951A73">
            <w:pPr>
              <w:spacing w:line="260" w:lineRule="exact"/>
              <w:jc w:val="center"/>
              <w:rPr>
                <w:rFonts w:ascii="仿宋_GB2312" w:eastAsia="仿宋_GB2312" w:hAnsi="仿宋_GB2312" w:cs="仿宋_GB2312"/>
                <w:szCs w:val="21"/>
                <w:u w:val="single"/>
              </w:rPr>
            </w:pPr>
          </w:p>
        </w:tc>
      </w:tr>
      <w:tr w:rsidR="00951A73" w14:paraId="3AAED128" w14:textId="77777777">
        <w:trPr>
          <w:trHeight w:val="2575"/>
        </w:trPr>
        <w:tc>
          <w:tcPr>
            <w:tcW w:w="5025" w:type="dxa"/>
            <w:gridSpan w:val="3"/>
            <w:shd w:val="clear" w:color="auto" w:fill="auto"/>
            <w:vAlign w:val="center"/>
          </w:tcPr>
          <w:p w14:paraId="1F861FAF"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食堂</w:t>
            </w:r>
            <w:r>
              <w:rPr>
                <w:rFonts w:ascii="仿宋_GB2312" w:eastAsia="仿宋_GB2312" w:hAnsi="仿宋_GB2312" w:cs="仿宋_GB2312" w:hint="eastAsia"/>
                <w:szCs w:val="21"/>
              </w:rPr>
              <w:t>/</w:t>
            </w:r>
            <w:r>
              <w:rPr>
                <w:rFonts w:ascii="仿宋_GB2312" w:eastAsia="仿宋_GB2312" w:hAnsi="仿宋_GB2312" w:cs="仿宋_GB2312" w:hint="eastAsia"/>
                <w:szCs w:val="21"/>
              </w:rPr>
              <w:t>食堂所属</w:t>
            </w:r>
            <w:r>
              <w:rPr>
                <w:rFonts w:ascii="仿宋_GB2312" w:eastAsia="仿宋_GB2312" w:hAnsi="仿宋_GB2312" w:cs="仿宋_GB2312" w:hint="eastAsia"/>
                <w:szCs w:val="21"/>
              </w:rPr>
              <w:t>单位意见</w:t>
            </w:r>
          </w:p>
          <w:p w14:paraId="2703E176" w14:textId="77777777" w:rsidR="00951A73" w:rsidRDefault="00951A73">
            <w:pPr>
              <w:spacing w:line="260" w:lineRule="exact"/>
              <w:rPr>
                <w:rFonts w:ascii="仿宋_GB2312" w:eastAsia="仿宋_GB2312" w:hAnsi="仿宋_GB2312" w:cs="仿宋_GB2312"/>
                <w:szCs w:val="21"/>
              </w:rPr>
            </w:pPr>
          </w:p>
          <w:p w14:paraId="4812DC65" w14:textId="77777777" w:rsidR="00951A73" w:rsidRDefault="00951A73">
            <w:pPr>
              <w:spacing w:line="260" w:lineRule="exact"/>
              <w:rPr>
                <w:rFonts w:ascii="仿宋_GB2312" w:eastAsia="仿宋_GB2312" w:hAnsi="仿宋_GB2312" w:cs="仿宋_GB2312"/>
                <w:szCs w:val="21"/>
              </w:rPr>
            </w:pPr>
          </w:p>
          <w:p w14:paraId="6EB6CCE6" w14:textId="77777777" w:rsidR="00951A73" w:rsidRDefault="00951A73">
            <w:pPr>
              <w:spacing w:line="260" w:lineRule="exact"/>
              <w:rPr>
                <w:rFonts w:ascii="仿宋_GB2312" w:eastAsia="仿宋_GB2312" w:hAnsi="仿宋_GB2312" w:cs="仿宋_GB2312"/>
                <w:szCs w:val="21"/>
              </w:rPr>
            </w:pPr>
          </w:p>
          <w:p w14:paraId="5F15B4B0" w14:textId="77777777" w:rsidR="00951A73" w:rsidRDefault="00951A73">
            <w:pPr>
              <w:spacing w:line="260" w:lineRule="exact"/>
              <w:rPr>
                <w:rFonts w:ascii="仿宋_GB2312" w:eastAsia="仿宋_GB2312" w:hAnsi="仿宋_GB2312" w:cs="仿宋_GB2312"/>
                <w:szCs w:val="21"/>
              </w:rPr>
            </w:pPr>
          </w:p>
          <w:p w14:paraId="279E21BF" w14:textId="77777777" w:rsidR="00951A73" w:rsidRDefault="00F31D39">
            <w:pPr>
              <w:spacing w:line="260" w:lineRule="exact"/>
              <w:ind w:left="2940" w:hangingChars="1400" w:hanging="294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p>
          <w:p w14:paraId="074D3A4F" w14:textId="77777777" w:rsidR="00951A73" w:rsidRDefault="00951A73">
            <w:pPr>
              <w:spacing w:line="260" w:lineRule="exact"/>
              <w:ind w:left="2940" w:hangingChars="1400" w:hanging="2940"/>
              <w:rPr>
                <w:rFonts w:ascii="仿宋_GB2312" w:eastAsia="仿宋_GB2312" w:hAnsi="仿宋_GB2312" w:cs="仿宋_GB2312"/>
                <w:szCs w:val="21"/>
              </w:rPr>
            </w:pPr>
          </w:p>
          <w:p w14:paraId="402A1E69" w14:textId="77777777" w:rsidR="00951A73" w:rsidRDefault="00F31D39">
            <w:pPr>
              <w:spacing w:line="260" w:lineRule="exact"/>
              <w:ind w:left="3150" w:hangingChars="1500" w:hanging="315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负责人</w:t>
            </w:r>
          </w:p>
          <w:p w14:paraId="76AC681A" w14:textId="77777777" w:rsidR="00951A73" w:rsidRDefault="00F31D39">
            <w:pPr>
              <w:spacing w:line="260" w:lineRule="exact"/>
              <w:ind w:firstLineChars="1600" w:firstLine="3360"/>
              <w:rPr>
                <w:rFonts w:ascii="仿宋_GB2312" w:eastAsia="仿宋_GB2312" w:hAnsi="仿宋_GB2312" w:cs="仿宋_GB2312"/>
                <w:szCs w:val="21"/>
              </w:rPr>
            </w:pPr>
            <w:r>
              <w:rPr>
                <w:rFonts w:ascii="仿宋_GB2312" w:eastAsia="仿宋_GB2312" w:hAnsi="仿宋_GB2312" w:cs="仿宋_GB2312" w:hint="eastAsia"/>
                <w:szCs w:val="21"/>
              </w:rPr>
              <w:t>单位公章</w:t>
            </w:r>
          </w:p>
        </w:tc>
        <w:tc>
          <w:tcPr>
            <w:tcW w:w="4712" w:type="dxa"/>
            <w:gridSpan w:val="4"/>
            <w:shd w:val="clear" w:color="auto" w:fill="auto"/>
            <w:vAlign w:val="center"/>
          </w:tcPr>
          <w:p w14:paraId="204C24CD"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食堂</w:t>
            </w:r>
            <w:r>
              <w:rPr>
                <w:rFonts w:ascii="仿宋_GB2312" w:eastAsia="仿宋_GB2312" w:hAnsi="仿宋_GB2312" w:cs="仿宋_GB2312" w:hint="eastAsia"/>
                <w:szCs w:val="21"/>
              </w:rPr>
              <w:t>/</w:t>
            </w:r>
            <w:r>
              <w:rPr>
                <w:rFonts w:ascii="仿宋_GB2312" w:eastAsia="仿宋_GB2312" w:hAnsi="仿宋_GB2312" w:cs="仿宋_GB2312" w:hint="eastAsia"/>
                <w:szCs w:val="21"/>
              </w:rPr>
              <w:t>食堂经营单</w:t>
            </w:r>
            <w:r>
              <w:rPr>
                <w:rFonts w:ascii="仿宋_GB2312" w:eastAsia="仿宋_GB2312" w:hAnsi="仿宋_GB2312" w:cs="仿宋_GB2312" w:hint="eastAsia"/>
                <w:szCs w:val="21"/>
              </w:rPr>
              <w:t>意见</w:t>
            </w:r>
          </w:p>
          <w:p w14:paraId="65DED54E" w14:textId="77777777" w:rsidR="00951A73" w:rsidRDefault="00951A73">
            <w:pPr>
              <w:spacing w:line="260" w:lineRule="exact"/>
              <w:rPr>
                <w:rFonts w:ascii="仿宋_GB2312" w:eastAsia="仿宋_GB2312" w:hAnsi="仿宋_GB2312" w:cs="仿宋_GB2312"/>
                <w:szCs w:val="21"/>
              </w:rPr>
            </w:pPr>
          </w:p>
          <w:p w14:paraId="2C17FA67" w14:textId="77777777" w:rsidR="00951A73" w:rsidRDefault="00951A73">
            <w:pPr>
              <w:spacing w:line="260" w:lineRule="exact"/>
              <w:rPr>
                <w:rFonts w:ascii="仿宋_GB2312" w:eastAsia="仿宋_GB2312" w:hAnsi="仿宋_GB2312" w:cs="仿宋_GB2312"/>
                <w:szCs w:val="21"/>
              </w:rPr>
            </w:pPr>
          </w:p>
          <w:p w14:paraId="7DFD19DD" w14:textId="77777777" w:rsidR="00951A73" w:rsidRDefault="00951A73">
            <w:pPr>
              <w:spacing w:line="260" w:lineRule="exact"/>
              <w:rPr>
                <w:rFonts w:ascii="仿宋_GB2312" w:eastAsia="仿宋_GB2312" w:hAnsi="仿宋_GB2312" w:cs="仿宋_GB2312"/>
                <w:szCs w:val="21"/>
              </w:rPr>
            </w:pPr>
          </w:p>
          <w:p w14:paraId="1A050748" w14:textId="77777777" w:rsidR="00951A73" w:rsidRDefault="00951A73">
            <w:pPr>
              <w:spacing w:line="260" w:lineRule="exact"/>
              <w:rPr>
                <w:rFonts w:ascii="仿宋_GB2312" w:eastAsia="仿宋_GB2312" w:hAnsi="仿宋_GB2312" w:cs="仿宋_GB2312"/>
                <w:szCs w:val="21"/>
              </w:rPr>
            </w:pPr>
          </w:p>
          <w:p w14:paraId="23948299" w14:textId="77777777" w:rsidR="00951A73" w:rsidRDefault="00F31D39">
            <w:pPr>
              <w:spacing w:line="260" w:lineRule="exact"/>
              <w:ind w:left="2940" w:hangingChars="1400" w:hanging="294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p>
          <w:p w14:paraId="15F8388D" w14:textId="77777777" w:rsidR="00951A73" w:rsidRDefault="00951A73">
            <w:pPr>
              <w:spacing w:line="260" w:lineRule="exact"/>
              <w:ind w:left="2940" w:hangingChars="1400" w:hanging="2940"/>
              <w:rPr>
                <w:rFonts w:ascii="仿宋_GB2312" w:eastAsia="仿宋_GB2312" w:hAnsi="仿宋_GB2312" w:cs="仿宋_GB2312"/>
                <w:szCs w:val="21"/>
              </w:rPr>
            </w:pPr>
          </w:p>
          <w:p w14:paraId="7F121BD6" w14:textId="77777777" w:rsidR="00951A73" w:rsidRDefault="00F31D39">
            <w:pPr>
              <w:spacing w:line="260" w:lineRule="exact"/>
              <w:ind w:left="3150" w:hangingChars="1500" w:hanging="315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负责人</w:t>
            </w:r>
          </w:p>
          <w:p w14:paraId="697D1450" w14:textId="77777777" w:rsidR="00951A73" w:rsidRDefault="00F31D39">
            <w:pPr>
              <w:spacing w:line="260" w:lineRule="exact"/>
              <w:ind w:firstLineChars="1600" w:firstLine="3360"/>
              <w:rPr>
                <w:rFonts w:ascii="仿宋_GB2312" w:eastAsia="仿宋_GB2312" w:hAnsi="仿宋_GB2312" w:cs="仿宋_GB2312"/>
                <w:szCs w:val="21"/>
              </w:rPr>
            </w:pPr>
            <w:r>
              <w:rPr>
                <w:rFonts w:ascii="仿宋_GB2312" w:eastAsia="仿宋_GB2312" w:hAnsi="仿宋_GB2312" w:cs="仿宋_GB2312" w:hint="eastAsia"/>
                <w:szCs w:val="21"/>
              </w:rPr>
              <w:t>单位公章</w:t>
            </w:r>
          </w:p>
        </w:tc>
      </w:tr>
      <w:tr w:rsidR="00951A73" w14:paraId="411E6C76" w14:textId="77777777">
        <w:trPr>
          <w:trHeight w:val="2450"/>
        </w:trPr>
        <w:tc>
          <w:tcPr>
            <w:tcW w:w="9737" w:type="dxa"/>
            <w:gridSpan w:val="7"/>
            <w:shd w:val="clear" w:color="auto" w:fill="auto"/>
          </w:tcPr>
          <w:p w14:paraId="4687AC10" w14:textId="77777777" w:rsidR="00951A73" w:rsidRDefault="00F31D39">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推荐单位意见</w:t>
            </w:r>
          </w:p>
          <w:p w14:paraId="334307FC" w14:textId="77777777" w:rsidR="00951A73" w:rsidRDefault="00951A73">
            <w:pPr>
              <w:spacing w:line="260" w:lineRule="exact"/>
              <w:rPr>
                <w:rFonts w:ascii="仿宋_GB2312" w:eastAsia="仿宋_GB2312" w:hAnsi="仿宋_GB2312" w:cs="仿宋_GB2312"/>
                <w:szCs w:val="21"/>
              </w:rPr>
            </w:pPr>
          </w:p>
          <w:p w14:paraId="0CD5EFA1" w14:textId="77777777" w:rsidR="00951A73" w:rsidRDefault="00951A73">
            <w:pPr>
              <w:spacing w:line="260" w:lineRule="exact"/>
              <w:rPr>
                <w:rFonts w:ascii="仿宋_GB2312" w:eastAsia="仿宋_GB2312" w:hAnsi="仿宋_GB2312" w:cs="仿宋_GB2312"/>
                <w:szCs w:val="21"/>
              </w:rPr>
            </w:pPr>
          </w:p>
          <w:p w14:paraId="54B4137B" w14:textId="77777777" w:rsidR="00951A73" w:rsidRDefault="00951A73">
            <w:pPr>
              <w:spacing w:line="260" w:lineRule="exact"/>
              <w:rPr>
                <w:rFonts w:ascii="仿宋_GB2312" w:eastAsia="仿宋_GB2312" w:hAnsi="仿宋_GB2312" w:cs="仿宋_GB2312"/>
                <w:szCs w:val="21"/>
              </w:rPr>
            </w:pPr>
          </w:p>
          <w:p w14:paraId="6670BACE" w14:textId="77777777" w:rsidR="00951A73" w:rsidRDefault="00951A73">
            <w:pPr>
              <w:spacing w:line="260" w:lineRule="exact"/>
              <w:rPr>
                <w:rFonts w:ascii="仿宋_GB2312" w:eastAsia="仿宋_GB2312" w:hAnsi="仿宋_GB2312" w:cs="仿宋_GB2312"/>
                <w:szCs w:val="21"/>
              </w:rPr>
            </w:pPr>
          </w:p>
          <w:p w14:paraId="009AD2AC" w14:textId="77777777" w:rsidR="00951A73" w:rsidRDefault="00951A73">
            <w:pPr>
              <w:spacing w:line="260" w:lineRule="exact"/>
              <w:rPr>
                <w:rFonts w:ascii="仿宋_GB2312" w:eastAsia="仿宋_GB2312" w:hAnsi="仿宋_GB2312" w:cs="仿宋_GB2312"/>
                <w:szCs w:val="21"/>
              </w:rPr>
            </w:pPr>
          </w:p>
          <w:p w14:paraId="08EF4138" w14:textId="77777777" w:rsidR="00951A73" w:rsidRDefault="00F31D39">
            <w:pPr>
              <w:spacing w:line="260" w:lineRule="exact"/>
              <w:ind w:left="2940" w:hangingChars="1400" w:hanging="294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p>
          <w:p w14:paraId="61F593F4" w14:textId="77777777" w:rsidR="00951A73" w:rsidRDefault="00951A73">
            <w:pPr>
              <w:spacing w:line="260" w:lineRule="exact"/>
              <w:ind w:left="2940" w:hangingChars="1400" w:hanging="2940"/>
              <w:rPr>
                <w:rFonts w:ascii="仿宋_GB2312" w:eastAsia="仿宋_GB2312" w:hAnsi="仿宋_GB2312" w:cs="仿宋_GB2312"/>
                <w:szCs w:val="21"/>
              </w:rPr>
            </w:pPr>
          </w:p>
          <w:p w14:paraId="3A2C1B16" w14:textId="77777777" w:rsidR="00951A73" w:rsidRDefault="00F31D39">
            <w:pPr>
              <w:spacing w:line="260" w:lineRule="exact"/>
              <w:ind w:left="3150" w:hangingChars="1500" w:hanging="315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负责人</w:t>
            </w:r>
          </w:p>
          <w:p w14:paraId="4C77A497" w14:textId="77777777" w:rsidR="00951A73" w:rsidRDefault="00F31D39">
            <w:pPr>
              <w:spacing w:line="260" w:lineRule="exact"/>
              <w:ind w:firstLineChars="3000" w:firstLine="6300"/>
              <w:rPr>
                <w:rFonts w:ascii="仿宋_GB2312" w:eastAsia="仿宋_GB2312" w:hAnsi="仿宋_GB2312" w:cs="仿宋_GB2312"/>
                <w:szCs w:val="21"/>
              </w:rPr>
            </w:pPr>
            <w:r>
              <w:rPr>
                <w:rFonts w:ascii="仿宋_GB2312" w:eastAsia="仿宋_GB2312" w:hAnsi="仿宋_GB2312" w:cs="仿宋_GB2312" w:hint="eastAsia"/>
                <w:szCs w:val="21"/>
              </w:rPr>
              <w:t>单位公章</w:t>
            </w:r>
          </w:p>
        </w:tc>
      </w:tr>
    </w:tbl>
    <w:p w14:paraId="67E15BAA" w14:textId="77777777" w:rsidR="00951A73" w:rsidRDefault="00F31D39">
      <w:pPr>
        <w:spacing w:line="600" w:lineRule="exact"/>
        <w:rPr>
          <w:rFonts w:ascii="仿宋" w:eastAsia="仿宋" w:hAnsi="仿宋" w:cs="仿宋"/>
          <w:sz w:val="32"/>
          <w:szCs w:val="32"/>
        </w:rPr>
      </w:pPr>
      <w:r>
        <w:rPr>
          <w:rFonts w:ascii="仿宋_GB2312" w:eastAsia="仿宋_GB2312" w:hAnsi="仿宋_GB2312" w:cs="仿宋_GB2312" w:hint="eastAsia"/>
          <w:szCs w:val="21"/>
        </w:rPr>
        <w:t>备注：若食堂为所有权单位自主经营，相关合作单位信息可不填写。</w:t>
      </w:r>
    </w:p>
    <w:sectPr w:rsidR="00951A73">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6D86" w14:textId="77777777" w:rsidR="00F31D39" w:rsidRDefault="00F31D39">
      <w:r>
        <w:separator/>
      </w:r>
    </w:p>
  </w:endnote>
  <w:endnote w:type="continuationSeparator" w:id="0">
    <w:p w14:paraId="4547BFD0" w14:textId="77777777" w:rsidR="00F31D39" w:rsidRDefault="00F3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BCA603CB-5A88-4906-A4CC-417642B69B99}"/>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EDA64570-C2A7-4F33-BAC9-F81476110C5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auto"/>
    <w:pitch w:val="default"/>
    <w:sig w:usb0="FFFFFFFF" w:usb1="E9FFFFFF" w:usb2="0000003F" w:usb3="00000000" w:csb0="603F01FF" w:csb1="FFFF0000"/>
  </w:font>
  <w:font w:name="儷宋 Pro">
    <w:altName w:val="宋体"/>
    <w:charset w:val="88"/>
    <w:family w:val="auto"/>
    <w:pitch w:val="default"/>
    <w:sig w:usb0="00000000" w:usb1="00000000" w:usb2="00000016" w:usb3="00000000" w:csb0="00100000" w:csb1="00000000"/>
  </w:font>
  <w:font w:name="Wingdings 2">
    <w:panose1 w:val="05020102010507070707"/>
    <w:charset w:val="02"/>
    <w:family w:val="roman"/>
    <w:pitch w:val="variable"/>
    <w:sig w:usb0="00000000" w:usb1="10000000" w:usb2="00000000" w:usb3="00000000" w:csb0="80000000" w:csb1="00000000"/>
    <w:embedRegular r:id="rId3" w:fontKey="{6472D906-2515-491D-BA34-E22A196C3DD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898402503"/>
    </w:sdtPr>
    <w:sdtEndPr/>
    <w:sdtContent>
      <w:p w14:paraId="6004E46A" w14:textId="77777777" w:rsidR="00951A73" w:rsidRDefault="00F31D39">
        <w:pPr>
          <w:pStyle w:val="a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p>
    </w:sdtContent>
  </w:sdt>
  <w:p w14:paraId="003A2771" w14:textId="77777777" w:rsidR="00951A73" w:rsidRDefault="00951A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07D8" w14:textId="77777777" w:rsidR="00F31D39" w:rsidRDefault="00F31D39">
      <w:r>
        <w:separator/>
      </w:r>
    </w:p>
  </w:footnote>
  <w:footnote w:type="continuationSeparator" w:id="0">
    <w:p w14:paraId="3899FAC6" w14:textId="77777777" w:rsidR="00F31D39" w:rsidRDefault="00F3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AAE" w14:textId="77777777" w:rsidR="00951A73" w:rsidRDefault="00951A73">
    <w:pPr>
      <w:pStyle w:val="a9"/>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jOTI1ODU3NTdlOWJjNDEwNTFkZWE4NzgwZThhNTIifQ=="/>
  </w:docVars>
  <w:rsids>
    <w:rsidRoot w:val="67385E4F"/>
    <w:rsid w:val="F2BE5C92"/>
    <w:rsid w:val="00017392"/>
    <w:rsid w:val="0003566D"/>
    <w:rsid w:val="000413C7"/>
    <w:rsid w:val="000557B6"/>
    <w:rsid w:val="00065EC4"/>
    <w:rsid w:val="00083572"/>
    <w:rsid w:val="00092290"/>
    <w:rsid w:val="00092EE5"/>
    <w:rsid w:val="00096662"/>
    <w:rsid w:val="000A03D3"/>
    <w:rsid w:val="000A137C"/>
    <w:rsid w:val="000B7927"/>
    <w:rsid w:val="000C73A3"/>
    <w:rsid w:val="000E5F14"/>
    <w:rsid w:val="000F1447"/>
    <w:rsid w:val="00102EAD"/>
    <w:rsid w:val="00110135"/>
    <w:rsid w:val="00112431"/>
    <w:rsid w:val="001179DE"/>
    <w:rsid w:val="00122E4C"/>
    <w:rsid w:val="00123191"/>
    <w:rsid w:val="00166AD2"/>
    <w:rsid w:val="00187D0C"/>
    <w:rsid w:val="001D3EC0"/>
    <w:rsid w:val="001E4634"/>
    <w:rsid w:val="001E7DD9"/>
    <w:rsid w:val="001F171C"/>
    <w:rsid w:val="0020458B"/>
    <w:rsid w:val="0020741B"/>
    <w:rsid w:val="002146DB"/>
    <w:rsid w:val="00226B86"/>
    <w:rsid w:val="002318A3"/>
    <w:rsid w:val="00240C8F"/>
    <w:rsid w:val="0024405A"/>
    <w:rsid w:val="00254764"/>
    <w:rsid w:val="00292065"/>
    <w:rsid w:val="00292D35"/>
    <w:rsid w:val="002A0F9A"/>
    <w:rsid w:val="002A6A41"/>
    <w:rsid w:val="002A7203"/>
    <w:rsid w:val="002C18BB"/>
    <w:rsid w:val="002E1D7A"/>
    <w:rsid w:val="00303657"/>
    <w:rsid w:val="0032656D"/>
    <w:rsid w:val="00345132"/>
    <w:rsid w:val="00347A9B"/>
    <w:rsid w:val="0035356C"/>
    <w:rsid w:val="00355AA8"/>
    <w:rsid w:val="00373123"/>
    <w:rsid w:val="003A7603"/>
    <w:rsid w:val="003D0E11"/>
    <w:rsid w:val="003D5778"/>
    <w:rsid w:val="003D6D23"/>
    <w:rsid w:val="003F7862"/>
    <w:rsid w:val="00401669"/>
    <w:rsid w:val="00414385"/>
    <w:rsid w:val="004170D5"/>
    <w:rsid w:val="004226FE"/>
    <w:rsid w:val="00431AD2"/>
    <w:rsid w:val="004405E4"/>
    <w:rsid w:val="00443DC5"/>
    <w:rsid w:val="00444A25"/>
    <w:rsid w:val="00453414"/>
    <w:rsid w:val="00453ABE"/>
    <w:rsid w:val="00462FEE"/>
    <w:rsid w:val="00473342"/>
    <w:rsid w:val="004752DE"/>
    <w:rsid w:val="00491931"/>
    <w:rsid w:val="004946B0"/>
    <w:rsid w:val="004946FD"/>
    <w:rsid w:val="004A0501"/>
    <w:rsid w:val="004A3F64"/>
    <w:rsid w:val="004B501A"/>
    <w:rsid w:val="004C7011"/>
    <w:rsid w:val="004D55E4"/>
    <w:rsid w:val="004E1ABC"/>
    <w:rsid w:val="004F5AC1"/>
    <w:rsid w:val="005148EC"/>
    <w:rsid w:val="005156C0"/>
    <w:rsid w:val="00523AD4"/>
    <w:rsid w:val="00527736"/>
    <w:rsid w:val="005333B4"/>
    <w:rsid w:val="00540AA0"/>
    <w:rsid w:val="00542D02"/>
    <w:rsid w:val="00566029"/>
    <w:rsid w:val="00581B5A"/>
    <w:rsid w:val="00586C00"/>
    <w:rsid w:val="005910B8"/>
    <w:rsid w:val="0059242F"/>
    <w:rsid w:val="00593903"/>
    <w:rsid w:val="005A1BAA"/>
    <w:rsid w:val="005A77C3"/>
    <w:rsid w:val="005B2612"/>
    <w:rsid w:val="005B67A5"/>
    <w:rsid w:val="005C0D40"/>
    <w:rsid w:val="005C2FE2"/>
    <w:rsid w:val="005F055E"/>
    <w:rsid w:val="005F16D0"/>
    <w:rsid w:val="00601545"/>
    <w:rsid w:val="006151BB"/>
    <w:rsid w:val="00626229"/>
    <w:rsid w:val="006346CD"/>
    <w:rsid w:val="0063684F"/>
    <w:rsid w:val="0063692B"/>
    <w:rsid w:val="00643E81"/>
    <w:rsid w:val="006540BB"/>
    <w:rsid w:val="00673CDE"/>
    <w:rsid w:val="0067458C"/>
    <w:rsid w:val="006810FF"/>
    <w:rsid w:val="00683205"/>
    <w:rsid w:val="0068594E"/>
    <w:rsid w:val="006A224E"/>
    <w:rsid w:val="006B067B"/>
    <w:rsid w:val="006C250B"/>
    <w:rsid w:val="006C2F1E"/>
    <w:rsid w:val="00705E62"/>
    <w:rsid w:val="0073478F"/>
    <w:rsid w:val="00734CDF"/>
    <w:rsid w:val="00734DA8"/>
    <w:rsid w:val="007404BA"/>
    <w:rsid w:val="00744276"/>
    <w:rsid w:val="007639A3"/>
    <w:rsid w:val="00770BDB"/>
    <w:rsid w:val="00786637"/>
    <w:rsid w:val="00787FFB"/>
    <w:rsid w:val="007A5FCE"/>
    <w:rsid w:val="007B1A5A"/>
    <w:rsid w:val="007B1DC0"/>
    <w:rsid w:val="007B627F"/>
    <w:rsid w:val="007C13DE"/>
    <w:rsid w:val="007C159C"/>
    <w:rsid w:val="007E7353"/>
    <w:rsid w:val="007F2D9F"/>
    <w:rsid w:val="007F46CD"/>
    <w:rsid w:val="00806DDB"/>
    <w:rsid w:val="00820C74"/>
    <w:rsid w:val="008272D2"/>
    <w:rsid w:val="00842214"/>
    <w:rsid w:val="00843D7D"/>
    <w:rsid w:val="00853A62"/>
    <w:rsid w:val="00872651"/>
    <w:rsid w:val="00875BC2"/>
    <w:rsid w:val="00875CC1"/>
    <w:rsid w:val="00880809"/>
    <w:rsid w:val="00884A94"/>
    <w:rsid w:val="00896964"/>
    <w:rsid w:val="008C1F87"/>
    <w:rsid w:val="008D652D"/>
    <w:rsid w:val="008E1C46"/>
    <w:rsid w:val="008E323C"/>
    <w:rsid w:val="00902046"/>
    <w:rsid w:val="00906C14"/>
    <w:rsid w:val="00914887"/>
    <w:rsid w:val="00914AAB"/>
    <w:rsid w:val="009160B5"/>
    <w:rsid w:val="00921D06"/>
    <w:rsid w:val="0093732F"/>
    <w:rsid w:val="00945B96"/>
    <w:rsid w:val="00951A73"/>
    <w:rsid w:val="0096124F"/>
    <w:rsid w:val="009718F8"/>
    <w:rsid w:val="00990B39"/>
    <w:rsid w:val="009B3389"/>
    <w:rsid w:val="009B4D6B"/>
    <w:rsid w:val="009B692F"/>
    <w:rsid w:val="009C62A4"/>
    <w:rsid w:val="009E0D8F"/>
    <w:rsid w:val="009E3F56"/>
    <w:rsid w:val="00A10BA8"/>
    <w:rsid w:val="00A65F5F"/>
    <w:rsid w:val="00A77DBA"/>
    <w:rsid w:val="00A8205B"/>
    <w:rsid w:val="00A935F5"/>
    <w:rsid w:val="00AB1639"/>
    <w:rsid w:val="00AB38D6"/>
    <w:rsid w:val="00AB5D37"/>
    <w:rsid w:val="00AC71FD"/>
    <w:rsid w:val="00AD1948"/>
    <w:rsid w:val="00AD59CB"/>
    <w:rsid w:val="00AD7E95"/>
    <w:rsid w:val="00AE2FFD"/>
    <w:rsid w:val="00AE6EBE"/>
    <w:rsid w:val="00AF2407"/>
    <w:rsid w:val="00AF5D62"/>
    <w:rsid w:val="00AF6E7F"/>
    <w:rsid w:val="00B10DE8"/>
    <w:rsid w:val="00B1243D"/>
    <w:rsid w:val="00B12EC8"/>
    <w:rsid w:val="00B14465"/>
    <w:rsid w:val="00B213E4"/>
    <w:rsid w:val="00B45C07"/>
    <w:rsid w:val="00B654B2"/>
    <w:rsid w:val="00B706FD"/>
    <w:rsid w:val="00B712BA"/>
    <w:rsid w:val="00B72AD1"/>
    <w:rsid w:val="00B7736F"/>
    <w:rsid w:val="00B84519"/>
    <w:rsid w:val="00B9515F"/>
    <w:rsid w:val="00BA222D"/>
    <w:rsid w:val="00BA2AD8"/>
    <w:rsid w:val="00BA5561"/>
    <w:rsid w:val="00BB0FCA"/>
    <w:rsid w:val="00BC63AB"/>
    <w:rsid w:val="00BD7410"/>
    <w:rsid w:val="00BE742D"/>
    <w:rsid w:val="00BF33DE"/>
    <w:rsid w:val="00BF5068"/>
    <w:rsid w:val="00C028A5"/>
    <w:rsid w:val="00C078B7"/>
    <w:rsid w:val="00C12478"/>
    <w:rsid w:val="00C4645D"/>
    <w:rsid w:val="00C524B1"/>
    <w:rsid w:val="00C61F8E"/>
    <w:rsid w:val="00C749E2"/>
    <w:rsid w:val="00C81D71"/>
    <w:rsid w:val="00C93506"/>
    <w:rsid w:val="00CA4FEF"/>
    <w:rsid w:val="00CD7B3C"/>
    <w:rsid w:val="00D2261A"/>
    <w:rsid w:val="00D32457"/>
    <w:rsid w:val="00D84D4C"/>
    <w:rsid w:val="00D92D23"/>
    <w:rsid w:val="00DB6E1B"/>
    <w:rsid w:val="00DC36DB"/>
    <w:rsid w:val="00DD2BF3"/>
    <w:rsid w:val="00DD6F55"/>
    <w:rsid w:val="00E0165E"/>
    <w:rsid w:val="00E0247D"/>
    <w:rsid w:val="00E0498C"/>
    <w:rsid w:val="00E11F0A"/>
    <w:rsid w:val="00E1369A"/>
    <w:rsid w:val="00E318B8"/>
    <w:rsid w:val="00E40EDB"/>
    <w:rsid w:val="00E44438"/>
    <w:rsid w:val="00E766FA"/>
    <w:rsid w:val="00E82752"/>
    <w:rsid w:val="00E913B0"/>
    <w:rsid w:val="00E9463B"/>
    <w:rsid w:val="00E97C73"/>
    <w:rsid w:val="00EA5187"/>
    <w:rsid w:val="00EB369C"/>
    <w:rsid w:val="00EC3F40"/>
    <w:rsid w:val="00ED36BB"/>
    <w:rsid w:val="00ED4559"/>
    <w:rsid w:val="00ED5562"/>
    <w:rsid w:val="00EE35E2"/>
    <w:rsid w:val="00EE3ADF"/>
    <w:rsid w:val="00EE3F10"/>
    <w:rsid w:val="00EF3809"/>
    <w:rsid w:val="00F000EB"/>
    <w:rsid w:val="00F041C2"/>
    <w:rsid w:val="00F126E3"/>
    <w:rsid w:val="00F2407E"/>
    <w:rsid w:val="00F276F7"/>
    <w:rsid w:val="00F3193F"/>
    <w:rsid w:val="00F31D39"/>
    <w:rsid w:val="00F36B23"/>
    <w:rsid w:val="00F46AEB"/>
    <w:rsid w:val="00F55F12"/>
    <w:rsid w:val="00F61FE5"/>
    <w:rsid w:val="00F65436"/>
    <w:rsid w:val="00F702D6"/>
    <w:rsid w:val="00F76B56"/>
    <w:rsid w:val="00F87923"/>
    <w:rsid w:val="00F971AE"/>
    <w:rsid w:val="00FB14FE"/>
    <w:rsid w:val="00FE632D"/>
    <w:rsid w:val="00FF29AF"/>
    <w:rsid w:val="013F0D53"/>
    <w:rsid w:val="018B062A"/>
    <w:rsid w:val="01AA5582"/>
    <w:rsid w:val="02765E52"/>
    <w:rsid w:val="048C3708"/>
    <w:rsid w:val="05BB6053"/>
    <w:rsid w:val="06D53145"/>
    <w:rsid w:val="072D0055"/>
    <w:rsid w:val="07B02C05"/>
    <w:rsid w:val="0863661B"/>
    <w:rsid w:val="08730E67"/>
    <w:rsid w:val="08790A71"/>
    <w:rsid w:val="08C3758B"/>
    <w:rsid w:val="08F95F77"/>
    <w:rsid w:val="09646C1D"/>
    <w:rsid w:val="0A577943"/>
    <w:rsid w:val="0AB807DB"/>
    <w:rsid w:val="0B4E5BBB"/>
    <w:rsid w:val="0BC263E3"/>
    <w:rsid w:val="0CBC40CB"/>
    <w:rsid w:val="0D710F59"/>
    <w:rsid w:val="0DC9777B"/>
    <w:rsid w:val="0F3A1D8C"/>
    <w:rsid w:val="0F3F7919"/>
    <w:rsid w:val="0F525973"/>
    <w:rsid w:val="0F6F1CCB"/>
    <w:rsid w:val="0FE27071"/>
    <w:rsid w:val="112D475B"/>
    <w:rsid w:val="112E58E6"/>
    <w:rsid w:val="11980FFC"/>
    <w:rsid w:val="11E057B3"/>
    <w:rsid w:val="12301B77"/>
    <w:rsid w:val="14223741"/>
    <w:rsid w:val="15304300"/>
    <w:rsid w:val="15486DBB"/>
    <w:rsid w:val="16DE0783"/>
    <w:rsid w:val="171F4A71"/>
    <w:rsid w:val="18EE732B"/>
    <w:rsid w:val="195C25F9"/>
    <w:rsid w:val="1A353482"/>
    <w:rsid w:val="1B6D6F23"/>
    <w:rsid w:val="1B751175"/>
    <w:rsid w:val="1BA535D6"/>
    <w:rsid w:val="1C2E3CE0"/>
    <w:rsid w:val="1CA4388D"/>
    <w:rsid w:val="1D196D65"/>
    <w:rsid w:val="1D2841BA"/>
    <w:rsid w:val="1DFF1A1D"/>
    <w:rsid w:val="1E2E1CEC"/>
    <w:rsid w:val="1F3031B6"/>
    <w:rsid w:val="1F821030"/>
    <w:rsid w:val="20751E46"/>
    <w:rsid w:val="20C14C16"/>
    <w:rsid w:val="22CB69B4"/>
    <w:rsid w:val="231B6820"/>
    <w:rsid w:val="235E71E8"/>
    <w:rsid w:val="242D39B3"/>
    <w:rsid w:val="248C3FDF"/>
    <w:rsid w:val="24D12914"/>
    <w:rsid w:val="26793695"/>
    <w:rsid w:val="26B455F7"/>
    <w:rsid w:val="27913B64"/>
    <w:rsid w:val="285E48CC"/>
    <w:rsid w:val="2A637EE2"/>
    <w:rsid w:val="2AEE21B4"/>
    <w:rsid w:val="2B142B66"/>
    <w:rsid w:val="2B650A0E"/>
    <w:rsid w:val="2C2466DE"/>
    <w:rsid w:val="2C7E67A0"/>
    <w:rsid w:val="2D452885"/>
    <w:rsid w:val="2D882D4A"/>
    <w:rsid w:val="2DAE1DBA"/>
    <w:rsid w:val="2EE76387"/>
    <w:rsid w:val="2F177427"/>
    <w:rsid w:val="304F319D"/>
    <w:rsid w:val="307B625B"/>
    <w:rsid w:val="30E75D39"/>
    <w:rsid w:val="311B7355"/>
    <w:rsid w:val="313750B8"/>
    <w:rsid w:val="318D5393"/>
    <w:rsid w:val="31E305C9"/>
    <w:rsid w:val="32BA12BD"/>
    <w:rsid w:val="32BE32B5"/>
    <w:rsid w:val="32DD47C9"/>
    <w:rsid w:val="34C068E4"/>
    <w:rsid w:val="354D7234"/>
    <w:rsid w:val="35AD26EE"/>
    <w:rsid w:val="36682277"/>
    <w:rsid w:val="36CD1DE5"/>
    <w:rsid w:val="38043AA9"/>
    <w:rsid w:val="38451629"/>
    <w:rsid w:val="3A2A7D35"/>
    <w:rsid w:val="3A2D05C6"/>
    <w:rsid w:val="3A946897"/>
    <w:rsid w:val="3AA8733C"/>
    <w:rsid w:val="3B944867"/>
    <w:rsid w:val="3BA72AF1"/>
    <w:rsid w:val="3CCB08D7"/>
    <w:rsid w:val="3DB9633D"/>
    <w:rsid w:val="3E9F43B2"/>
    <w:rsid w:val="3EE359C8"/>
    <w:rsid w:val="3F0D1FB8"/>
    <w:rsid w:val="3F8E5647"/>
    <w:rsid w:val="3FE94D8C"/>
    <w:rsid w:val="405A5E8D"/>
    <w:rsid w:val="413973BD"/>
    <w:rsid w:val="41441996"/>
    <w:rsid w:val="417D0085"/>
    <w:rsid w:val="422825EC"/>
    <w:rsid w:val="436E1269"/>
    <w:rsid w:val="43772FCE"/>
    <w:rsid w:val="439A0B66"/>
    <w:rsid w:val="44062F6B"/>
    <w:rsid w:val="44BC4E15"/>
    <w:rsid w:val="452C5DFD"/>
    <w:rsid w:val="45321DC2"/>
    <w:rsid w:val="46773764"/>
    <w:rsid w:val="469F5BCD"/>
    <w:rsid w:val="47A724B8"/>
    <w:rsid w:val="47D040B8"/>
    <w:rsid w:val="48D11AB6"/>
    <w:rsid w:val="48DF2734"/>
    <w:rsid w:val="494D658F"/>
    <w:rsid w:val="4A991483"/>
    <w:rsid w:val="4AA54D7A"/>
    <w:rsid w:val="4ABE687E"/>
    <w:rsid w:val="4ACC015A"/>
    <w:rsid w:val="4C137E55"/>
    <w:rsid w:val="4CB17889"/>
    <w:rsid w:val="4D264157"/>
    <w:rsid w:val="4D5A3EFE"/>
    <w:rsid w:val="4D791860"/>
    <w:rsid w:val="4D9D5B03"/>
    <w:rsid w:val="4DCB144C"/>
    <w:rsid w:val="4E646250"/>
    <w:rsid w:val="4EF86B40"/>
    <w:rsid w:val="4FCC3C1C"/>
    <w:rsid w:val="50623964"/>
    <w:rsid w:val="50CB7517"/>
    <w:rsid w:val="5161442A"/>
    <w:rsid w:val="52170A7A"/>
    <w:rsid w:val="521755EB"/>
    <w:rsid w:val="52B12481"/>
    <w:rsid w:val="53750B33"/>
    <w:rsid w:val="545F7810"/>
    <w:rsid w:val="54796517"/>
    <w:rsid w:val="550112C8"/>
    <w:rsid w:val="55542A1A"/>
    <w:rsid w:val="561E7681"/>
    <w:rsid w:val="56235248"/>
    <w:rsid w:val="56EF2CD3"/>
    <w:rsid w:val="58821A67"/>
    <w:rsid w:val="58BB77A0"/>
    <w:rsid w:val="58CA2188"/>
    <w:rsid w:val="594B290E"/>
    <w:rsid w:val="5A4B2FE5"/>
    <w:rsid w:val="5A822178"/>
    <w:rsid w:val="5AB86813"/>
    <w:rsid w:val="5AE84502"/>
    <w:rsid w:val="5B6F4973"/>
    <w:rsid w:val="5BC86507"/>
    <w:rsid w:val="5C5A7050"/>
    <w:rsid w:val="5C71571A"/>
    <w:rsid w:val="5CAE15E3"/>
    <w:rsid w:val="5D376C7B"/>
    <w:rsid w:val="5D3D0975"/>
    <w:rsid w:val="5DF41277"/>
    <w:rsid w:val="5EE47274"/>
    <w:rsid w:val="5F1840BE"/>
    <w:rsid w:val="5F684676"/>
    <w:rsid w:val="60892933"/>
    <w:rsid w:val="60896628"/>
    <w:rsid w:val="616F4ECF"/>
    <w:rsid w:val="61BE3030"/>
    <w:rsid w:val="623B2047"/>
    <w:rsid w:val="62625836"/>
    <w:rsid w:val="62FA43E4"/>
    <w:rsid w:val="64091019"/>
    <w:rsid w:val="646870C7"/>
    <w:rsid w:val="646E6CBB"/>
    <w:rsid w:val="654F4BCA"/>
    <w:rsid w:val="662A5449"/>
    <w:rsid w:val="669B7FC6"/>
    <w:rsid w:val="67385E4F"/>
    <w:rsid w:val="674D37A6"/>
    <w:rsid w:val="67661F53"/>
    <w:rsid w:val="68CF51D4"/>
    <w:rsid w:val="68F02637"/>
    <w:rsid w:val="69DD1183"/>
    <w:rsid w:val="6B9764EF"/>
    <w:rsid w:val="6D9F2756"/>
    <w:rsid w:val="6DD30DBA"/>
    <w:rsid w:val="6F434A18"/>
    <w:rsid w:val="70602B94"/>
    <w:rsid w:val="70A75546"/>
    <w:rsid w:val="70FE3D0E"/>
    <w:rsid w:val="71094BE2"/>
    <w:rsid w:val="71521CF8"/>
    <w:rsid w:val="725661D8"/>
    <w:rsid w:val="72693B8A"/>
    <w:rsid w:val="72B97540"/>
    <w:rsid w:val="753C6E4B"/>
    <w:rsid w:val="757C0307"/>
    <w:rsid w:val="759D3D90"/>
    <w:rsid w:val="75B54103"/>
    <w:rsid w:val="76846949"/>
    <w:rsid w:val="768B431A"/>
    <w:rsid w:val="76AE6C26"/>
    <w:rsid w:val="76F059B3"/>
    <w:rsid w:val="77200C22"/>
    <w:rsid w:val="774D4CD5"/>
    <w:rsid w:val="77E26F03"/>
    <w:rsid w:val="78D13C1E"/>
    <w:rsid w:val="799C3491"/>
    <w:rsid w:val="79D82BAD"/>
    <w:rsid w:val="7A316C90"/>
    <w:rsid w:val="7A43ADE0"/>
    <w:rsid w:val="7AE34A13"/>
    <w:rsid w:val="7AE933C8"/>
    <w:rsid w:val="7AED5EB6"/>
    <w:rsid w:val="7B0F43D5"/>
    <w:rsid w:val="7B3B49C0"/>
    <w:rsid w:val="7C5807CC"/>
    <w:rsid w:val="7C8D4919"/>
    <w:rsid w:val="7D5B0F92"/>
    <w:rsid w:val="7D6056C7"/>
    <w:rsid w:val="7D692C77"/>
    <w:rsid w:val="7DD24AFE"/>
    <w:rsid w:val="7DE31770"/>
    <w:rsid w:val="7E7CACD3"/>
    <w:rsid w:val="7EAE56E4"/>
    <w:rsid w:val="7F6358F2"/>
    <w:rsid w:val="7F6B5B3A"/>
    <w:rsid w:val="7F73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498B"/>
  <w15:docId w15:val="{3736B957-7791-443D-9CB8-766EE333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6">
    <w:name w:val="heading 6"/>
    <w:basedOn w:val="a"/>
    <w:next w:val="a"/>
    <w:link w:val="60"/>
    <w:autoRedefine/>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ac"/>
    <w:semiHidden/>
    <w:unhideWhenUsed/>
    <w:qFormat/>
    <w:rPr>
      <w:b/>
      <w:bCs/>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autoRedefine/>
    <w:qFormat/>
    <w:rPr>
      <w:i/>
    </w:rPr>
  </w:style>
  <w:style w:type="character" w:styleId="af0">
    <w:name w:val="Hyperlink"/>
    <w:basedOn w:val="a0"/>
    <w:autoRedefine/>
    <w:qFormat/>
    <w:rPr>
      <w:color w:val="0000FF"/>
      <w:u w:val="single"/>
    </w:rPr>
  </w:style>
  <w:style w:type="character" w:styleId="af1">
    <w:name w:val="annotation reference"/>
    <w:basedOn w:val="a0"/>
    <w:qFormat/>
    <w:rPr>
      <w:sz w:val="21"/>
      <w:szCs w:val="21"/>
    </w:rPr>
  </w:style>
  <w:style w:type="paragraph" w:customStyle="1" w:styleId="Style1">
    <w:name w:val="_Style 1"/>
    <w:basedOn w:val="a"/>
    <w:autoRedefine/>
    <w:uiPriority w:val="34"/>
    <w:qFormat/>
    <w:pPr>
      <w:spacing w:line="360" w:lineRule="auto"/>
      <w:ind w:firstLineChars="200" w:firstLine="420"/>
    </w:pPr>
    <w:rPr>
      <w:szCs w:val="22"/>
    </w:rPr>
  </w:style>
  <w:style w:type="character" w:customStyle="1" w:styleId="60">
    <w:name w:val="标题 6 字符"/>
    <w:basedOn w:val="a0"/>
    <w:link w:val="6"/>
    <w:autoRedefine/>
    <w:semiHidden/>
    <w:qFormat/>
    <w:rPr>
      <w:rFonts w:asciiTheme="majorHAnsi" w:eastAsiaTheme="majorEastAsia" w:hAnsiTheme="majorHAnsi" w:cstheme="majorBidi"/>
      <w:b/>
      <w:bCs/>
      <w:kern w:val="2"/>
      <w:sz w:val="24"/>
      <w:szCs w:val="24"/>
    </w:rPr>
  </w:style>
  <w:style w:type="character" w:customStyle="1" w:styleId="a6">
    <w:name w:val="批注框文本 字符"/>
    <w:basedOn w:val="a0"/>
    <w:link w:val="a5"/>
    <w:qFormat/>
    <w:rPr>
      <w:rFonts w:ascii="Calibri" w:eastAsia="宋体" w:hAnsi="Calibri" w:cs="Times New Roman"/>
      <w:kern w:val="2"/>
      <w:sz w:val="18"/>
      <w:szCs w:val="18"/>
    </w:rPr>
  </w:style>
  <w:style w:type="character" w:styleId="af2">
    <w:name w:val="Placeholder Text"/>
    <w:basedOn w:val="a0"/>
    <w:uiPriority w:val="99"/>
    <w:semiHidden/>
    <w:qFormat/>
    <w:rPr>
      <w:color w:val="808080"/>
    </w:rPr>
  </w:style>
  <w:style w:type="paragraph" w:customStyle="1" w:styleId="10">
    <w:name w:val="修订1"/>
    <w:autoRedefine/>
    <w:hidden/>
    <w:uiPriority w:val="99"/>
    <w:semiHidden/>
    <w:qFormat/>
    <w:rPr>
      <w:rFonts w:ascii="Calibri" w:hAnsi="Calibri"/>
      <w:kern w:val="2"/>
      <w:sz w:val="21"/>
      <w:szCs w:val="24"/>
    </w:rPr>
  </w:style>
  <w:style w:type="character" w:customStyle="1" w:styleId="a4">
    <w:name w:val="批注文字 字符"/>
    <w:basedOn w:val="a0"/>
    <w:link w:val="a3"/>
    <w:autoRedefine/>
    <w:qFormat/>
    <w:rPr>
      <w:kern w:val="2"/>
      <w:sz w:val="21"/>
      <w:szCs w:val="24"/>
    </w:rPr>
  </w:style>
  <w:style w:type="character" w:customStyle="1" w:styleId="ac">
    <w:name w:val="批注主题 字符"/>
    <w:basedOn w:val="a4"/>
    <w:link w:val="ab"/>
    <w:semiHidden/>
    <w:qFormat/>
    <w:rPr>
      <w:b/>
      <w:bCs/>
      <w:kern w:val="2"/>
      <w:sz w:val="21"/>
      <w:szCs w:val="24"/>
    </w:rPr>
  </w:style>
  <w:style w:type="character" w:customStyle="1" w:styleId="a8">
    <w:name w:val="页脚 字符"/>
    <w:basedOn w:val="a0"/>
    <w:link w:val="a7"/>
    <w:uiPriority w:val="99"/>
    <w:qFormat/>
    <w:rPr>
      <w:rFonts w:ascii="Calibri" w:hAnsi="Calibri"/>
      <w:kern w:val="2"/>
      <w:sz w:val="18"/>
      <w:szCs w:val="24"/>
    </w:rPr>
  </w:style>
  <w:style w:type="paragraph" w:customStyle="1" w:styleId="2">
    <w:name w:val="修订2"/>
    <w:autoRedefine/>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0</DocSecurity>
  <Lines>12</Lines>
  <Paragraphs>3</Paragraphs>
  <ScaleCrop>false</ScaleCrop>
  <Company>Hewlett-Packard Company</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✨星茹✨</dc:creator>
  <cp:lastModifiedBy>戴</cp:lastModifiedBy>
  <cp:revision>2</cp:revision>
  <cp:lastPrinted>2023-02-21T07:16:00Z</cp:lastPrinted>
  <dcterms:created xsi:type="dcterms:W3CDTF">2025-02-07T03:51:00Z</dcterms:created>
  <dcterms:modified xsi:type="dcterms:W3CDTF">2025-02-07T03:51:00Z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9F473130DCA94F7EB8B5BDD8E517A40C_13</vt:lpwstr>
  </property>
  <property fmtid="{D5CDD505-2E9C-101B-9397-08002B2CF9AE}" pid="4" name="KSOTemplateDocerSaveRecord">
    <vt:lpwstr>eyJoZGlkIjoiZmVjOTI1ODU3NTdlOWJjNDEwNTFkZWE4NzgwZThhNTIiLCJ1c2VySWQiOiIyODU5MTcyMTkifQ==</vt:lpwstr>
  </property>
</Properties>
</file>