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DEC7" w14:textId="77777777" w:rsidR="001056AD" w:rsidRDefault="00DC7503">
      <w:pPr>
        <w:pStyle w:val="a3"/>
        <w:spacing w:line="500" w:lineRule="exact"/>
        <w:ind w:firstLineChars="0" w:firstLine="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附件2：</w:t>
      </w:r>
    </w:p>
    <w:p w14:paraId="234B52CF" w14:textId="77777777" w:rsidR="001056AD" w:rsidRDefault="00DC7503">
      <w:pPr>
        <w:snapToGrid w:val="0"/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hint="eastAsia"/>
          <w:sz w:val="36"/>
          <w:szCs w:val="36"/>
        </w:rPr>
        <w:t>2025全国地方特色菜烹饪大赛作品说明表</w:t>
      </w:r>
    </w:p>
    <w:p w14:paraId="1BB492DD" w14:textId="77777777" w:rsidR="001056AD" w:rsidRDefault="001056AD">
      <w:pPr>
        <w:pStyle w:val="20"/>
        <w:ind w:firstLine="634"/>
        <w:rPr>
          <w:rFonts w:ascii="仿宋" w:hAnsi="仿宋" w:cs="仿宋"/>
          <w:b/>
          <w:bCs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460"/>
      </w:tblGrid>
      <w:tr w:rsidR="001056AD" w14:paraId="439121FE" w14:textId="77777777">
        <w:trPr>
          <w:trHeight w:val="612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2DC95" w14:textId="77777777" w:rsidR="001056AD" w:rsidRDefault="00DC750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参</w:t>
            </w:r>
          </w:p>
          <w:p w14:paraId="46853817" w14:textId="77777777" w:rsidR="001056AD" w:rsidRDefault="001056AD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  <w:p w14:paraId="7FC59CD9" w14:textId="77777777" w:rsidR="001056AD" w:rsidRDefault="00DC750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赛</w:t>
            </w:r>
          </w:p>
          <w:p w14:paraId="5B1F3082" w14:textId="77777777" w:rsidR="001056AD" w:rsidRDefault="001056AD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  <w:p w14:paraId="5694D8D8" w14:textId="77777777" w:rsidR="001056AD" w:rsidRDefault="00DC750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作</w:t>
            </w:r>
          </w:p>
          <w:p w14:paraId="274FCCB5" w14:textId="77777777" w:rsidR="001056AD" w:rsidRDefault="001056AD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  <w:p w14:paraId="3B6D075B" w14:textId="77777777" w:rsidR="001056AD" w:rsidRDefault="00DC7503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品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1276" w14:textId="77777777" w:rsidR="001056AD" w:rsidRDefault="00DC7503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spacing w:val="-19"/>
              </w:rPr>
              <w:t>作</w:t>
            </w:r>
            <w:r>
              <w:rPr>
                <w:rFonts w:ascii="仿宋_GB2312" w:eastAsia="仿宋_GB2312" w:hAnsi="仿宋_GB2312" w:cs="仿宋_GB2312" w:hint="eastAsia"/>
                <w:spacing w:val="-14"/>
              </w:rPr>
              <w:t>品名称：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 </w:t>
            </w:r>
          </w:p>
        </w:tc>
      </w:tr>
      <w:tr w:rsidR="001056AD" w14:paraId="069596D9" w14:textId="77777777">
        <w:trPr>
          <w:trHeight w:val="7105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1E10B" w14:textId="77777777" w:rsidR="001056AD" w:rsidRDefault="001056AD">
            <w:pPr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FAE" w14:textId="77777777" w:rsidR="001056AD" w:rsidRDefault="00DC7503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主料：</w:t>
            </w:r>
          </w:p>
          <w:p w14:paraId="069EEA81" w14:textId="77777777" w:rsidR="001056AD" w:rsidRDefault="00DC7503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辅料：</w:t>
            </w:r>
          </w:p>
          <w:p w14:paraId="199706BF" w14:textId="77777777" w:rsidR="001056AD" w:rsidRDefault="00DC7503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调味料：</w:t>
            </w:r>
          </w:p>
          <w:p w14:paraId="51EA837C" w14:textId="77777777" w:rsidR="001056AD" w:rsidRDefault="00DC7503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制作流程：</w:t>
            </w:r>
          </w:p>
          <w:p w14:paraId="2CC30B6F" w14:textId="77777777" w:rsidR="001056AD" w:rsidRDefault="001056AD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  <w:p w14:paraId="519A5D91" w14:textId="77777777" w:rsidR="001056AD" w:rsidRDefault="001056AD">
            <w:pPr>
              <w:spacing w:line="1" w:lineRule="auto"/>
              <w:rPr>
                <w:rFonts w:ascii="仿宋_GB2312" w:eastAsia="仿宋_GB2312" w:hAnsi="仿宋_GB2312" w:cs="仿宋_GB2312"/>
              </w:rPr>
            </w:pPr>
          </w:p>
          <w:p w14:paraId="2A045F04" w14:textId="77777777" w:rsidR="001056AD" w:rsidRDefault="00DC7503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 xml:space="preserve">质感： </w:t>
            </w:r>
          </w:p>
          <w:p w14:paraId="04BDE00B" w14:textId="77777777" w:rsidR="001056AD" w:rsidRDefault="001056AD">
            <w:pPr>
              <w:pStyle w:val="20"/>
              <w:tabs>
                <w:tab w:val="left" w:pos="0"/>
                <w:tab w:val="left" w:pos="980"/>
                <w:tab w:val="left" w:pos="1120"/>
              </w:tabs>
              <w:spacing w:line="1" w:lineRule="auto"/>
              <w:ind w:firstLine="632"/>
              <w:rPr>
                <w:rFonts w:ascii="仿宋_GB2312" w:eastAsia="仿宋_GB2312" w:hAnsi="仿宋_GB2312" w:cs="仿宋_GB2312"/>
              </w:rPr>
            </w:pPr>
          </w:p>
          <w:p w14:paraId="0348B355" w14:textId="77777777" w:rsidR="001056AD" w:rsidRDefault="00DC7503">
            <w:pPr>
              <w:widowControl/>
              <w:spacing w:beforeLines="50" w:before="296"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风味：</w:t>
            </w:r>
          </w:p>
          <w:p w14:paraId="1714733D" w14:textId="77777777" w:rsidR="001056AD" w:rsidRDefault="001056AD">
            <w:pPr>
              <w:pStyle w:val="60"/>
              <w:spacing w:line="1" w:lineRule="auto"/>
              <w:ind w:leftChars="0" w:left="0"/>
              <w:rPr>
                <w:rFonts w:ascii="仿宋_GB2312" w:eastAsia="仿宋_GB2312" w:hAnsi="仿宋_GB2312" w:cs="仿宋_GB2312"/>
              </w:rPr>
            </w:pPr>
          </w:p>
        </w:tc>
      </w:tr>
      <w:tr w:rsidR="001056AD" w14:paraId="645B16A5" w14:textId="77777777">
        <w:trPr>
          <w:trHeight w:val="2378"/>
          <w:jc w:val="center"/>
        </w:trPr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C957" w14:textId="77777777" w:rsidR="001056AD" w:rsidRDefault="00DC7503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初加工</w:t>
            </w:r>
          </w:p>
          <w:p w14:paraId="38E0E586" w14:textId="77777777" w:rsidR="001056AD" w:rsidRDefault="00DC7503">
            <w:pPr>
              <w:widowControl/>
              <w:spacing w:line="0" w:lineRule="atLeast"/>
              <w:jc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申请说明</w:t>
            </w:r>
          </w:p>
        </w:tc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422" w14:textId="77777777" w:rsidR="001056AD" w:rsidRDefault="001056AD">
            <w:pPr>
              <w:widowControl/>
              <w:spacing w:line="0" w:lineRule="atLeast"/>
              <w:jc w:val="left"/>
              <w:rPr>
                <w:rFonts w:ascii="仿宋_GB2312" w:eastAsia="仿宋_GB2312" w:hAnsi="仿宋_GB2312" w:cs="仿宋_GB2312"/>
                <w:kern w:val="0"/>
              </w:rPr>
            </w:pPr>
          </w:p>
        </w:tc>
      </w:tr>
    </w:tbl>
    <w:p w14:paraId="4649F1CC" w14:textId="2ECE4C71" w:rsidR="001056AD" w:rsidRPr="009040EC" w:rsidRDefault="00DC7503" w:rsidP="009040EC">
      <w:pPr>
        <w:pStyle w:val="a3"/>
        <w:spacing w:line="500" w:lineRule="exact"/>
        <w:ind w:firstLine="552"/>
        <w:rPr>
          <w:rFonts w:ascii="仿宋" w:hAnsi="仿宋" w:cs="仿宋" w:hint="eastAsia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食材如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需提前加工，请在初加工申请中进行说明，并于4月2日前提交，经主办单位确认同意后方可带入。</w:t>
      </w:r>
    </w:p>
    <w:sectPr w:rsidR="001056AD" w:rsidRPr="009040EC">
      <w:footerReference w:type="even" r:id="rId8"/>
      <w:footerReference w:type="default" r:id="rId9"/>
      <w:pgSz w:w="11906" w:h="16838"/>
      <w:pgMar w:top="1962" w:right="1474" w:bottom="1848" w:left="1587" w:header="851" w:footer="992" w:gutter="0"/>
      <w:pgNumType w:start="1"/>
      <w:cols w:space="425"/>
      <w:docGrid w:type="linesAndChars" w:linePitch="592" w:charSpace="-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64DA" w14:textId="77777777" w:rsidR="00B876CB" w:rsidRDefault="00B876CB">
      <w:r>
        <w:separator/>
      </w:r>
    </w:p>
  </w:endnote>
  <w:endnote w:type="continuationSeparator" w:id="0">
    <w:p w14:paraId="04F4C3E2" w14:textId="77777777" w:rsidR="00B876CB" w:rsidRDefault="00B8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WZT-EN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C039" w14:textId="77777777" w:rsidR="001056AD" w:rsidRDefault="00DC7503">
    <w:pPr>
      <w:tabs>
        <w:tab w:val="center" w:pos="4153"/>
        <w:tab w:val="right" w:pos="8306"/>
      </w:tabs>
      <w:rPr>
        <w:rFonts w:eastAsia="GWZT-EN" w:hAnsi="GWZT-EN" w:cs="GWZT-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144000" wp14:editId="7FE8028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4A836" w14:textId="77777777" w:rsidR="001056AD" w:rsidRDefault="00DC7503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144000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3H2D8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14:paraId="1834A836" w14:textId="77777777" w:rsidR="001056AD" w:rsidRDefault="00DC7503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B62700" wp14:editId="2102ED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D4FDBC" w14:textId="77777777" w:rsidR="001056AD" w:rsidRDefault="001056AD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62700" id="文本框 11" o:spid="_x0000_s1027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Gp+tFl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42D4FDBC" w14:textId="77777777" w:rsidR="001056AD" w:rsidRDefault="001056AD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D0E6" w14:textId="77777777" w:rsidR="001056AD" w:rsidRDefault="00DC7503">
    <w:pPr>
      <w:tabs>
        <w:tab w:val="center" w:pos="4153"/>
        <w:tab w:val="right" w:pos="8306"/>
      </w:tabs>
      <w:rPr>
        <w:rFonts w:eastAsia="GWZT-EN" w:hAnsi="GWZT-EN" w:cs="GWZT-E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68259E" wp14:editId="1E77C55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80EFC9" w14:textId="77777777" w:rsidR="001056AD" w:rsidRDefault="00DC7503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68259E"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28" type="#_x0000_t202" style="position:absolute;left:0;text-align:left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odSWT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14:paraId="3880EFC9" w14:textId="77777777" w:rsidR="001056AD" w:rsidRDefault="00DC7503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DB45A4" wp14:editId="3E0BA202">
              <wp:simplePos x="0" y="0"/>
              <wp:positionH relativeFrom="margin">
                <wp:posOffset>2742565</wp:posOffset>
              </wp:positionH>
              <wp:positionV relativeFrom="paragraph">
                <wp:posOffset>-8890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90655C" w14:textId="77777777" w:rsidR="001056AD" w:rsidRDefault="001056AD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3DB45A4" id="文本框 12" o:spid="_x0000_s1029" type="#_x0000_t202" style="position:absolute;left:0;text-align:left;margin-left:215.95pt;margin-top:-.7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d5qZQIAABMFAAAOAAAAZHJzL2Uyb0RvYy54bWysVM1uEzEQviPxDpbvdNNUVF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" filled="f" stroked="f" strokeweight=".5pt">
              <v:textbox style="mso-fit-shape-to-text:t" inset="0,0,0,0">
                <w:txbxContent>
                  <w:p w14:paraId="3990655C" w14:textId="77777777" w:rsidR="001056AD" w:rsidRDefault="001056AD"/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30343" wp14:editId="0EB107B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A3EBF8" w14:textId="77777777" w:rsidR="001056AD" w:rsidRDefault="001056AD">
                          <w:pPr>
                            <w:pStyle w:val="a4"/>
                            <w:rPr>
                              <w:rFonts w:ascii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530343" id="文本框 10" o:spid="_x0000_s1030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FiKA/F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14:paraId="11A3EBF8" w14:textId="77777777" w:rsidR="001056AD" w:rsidRDefault="001056AD">
                    <w:pPr>
                      <w:pStyle w:val="a4"/>
                      <w:rPr>
                        <w:rFonts w:ascii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0E55" w14:textId="77777777" w:rsidR="00B876CB" w:rsidRDefault="00B876CB">
      <w:r>
        <w:separator/>
      </w:r>
    </w:p>
  </w:footnote>
  <w:footnote w:type="continuationSeparator" w:id="0">
    <w:p w14:paraId="6C342C0A" w14:textId="77777777" w:rsidR="00B876CB" w:rsidRDefault="00B87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2BF0D3"/>
    <w:multiLevelType w:val="singleLevel"/>
    <w:tmpl w:val="A72BF0D3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4E63F6A"/>
    <w:multiLevelType w:val="singleLevel"/>
    <w:tmpl w:val="F4E63F6A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5E77557"/>
    <w:rsid w:val="001056AD"/>
    <w:rsid w:val="00785AD8"/>
    <w:rsid w:val="009040EC"/>
    <w:rsid w:val="009E132A"/>
    <w:rsid w:val="009E20D4"/>
    <w:rsid w:val="00B876CB"/>
    <w:rsid w:val="00D902D9"/>
    <w:rsid w:val="00DC7503"/>
    <w:rsid w:val="00E13791"/>
    <w:rsid w:val="00F87FFC"/>
    <w:rsid w:val="01227D85"/>
    <w:rsid w:val="02D97599"/>
    <w:rsid w:val="03E5503B"/>
    <w:rsid w:val="07061550"/>
    <w:rsid w:val="09102193"/>
    <w:rsid w:val="0D7C1C86"/>
    <w:rsid w:val="0EF413A4"/>
    <w:rsid w:val="0F7827E0"/>
    <w:rsid w:val="17572A86"/>
    <w:rsid w:val="191A67F5"/>
    <w:rsid w:val="1F685190"/>
    <w:rsid w:val="233A3606"/>
    <w:rsid w:val="23C81D43"/>
    <w:rsid w:val="25E46AA9"/>
    <w:rsid w:val="29491A44"/>
    <w:rsid w:val="2C043A01"/>
    <w:rsid w:val="2C5D13C7"/>
    <w:rsid w:val="2F093BCD"/>
    <w:rsid w:val="2FB94925"/>
    <w:rsid w:val="31305298"/>
    <w:rsid w:val="329D14E2"/>
    <w:rsid w:val="32C76B78"/>
    <w:rsid w:val="3503315F"/>
    <w:rsid w:val="36421E64"/>
    <w:rsid w:val="3B0E397C"/>
    <w:rsid w:val="3C1F03E3"/>
    <w:rsid w:val="434B5F61"/>
    <w:rsid w:val="45E77557"/>
    <w:rsid w:val="486506E5"/>
    <w:rsid w:val="49134327"/>
    <w:rsid w:val="56E9366F"/>
    <w:rsid w:val="5DBC5637"/>
    <w:rsid w:val="5F3C1128"/>
    <w:rsid w:val="666A1C95"/>
    <w:rsid w:val="67527805"/>
    <w:rsid w:val="6AF125A8"/>
    <w:rsid w:val="6D0A34C9"/>
    <w:rsid w:val="704C6CF1"/>
    <w:rsid w:val="71EF0A59"/>
    <w:rsid w:val="7CBB76D8"/>
    <w:rsid w:val="7D11554A"/>
    <w:rsid w:val="7DCB1AE2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DC9A9"/>
  <w15:docId w15:val="{AC451A03-84D5-41AB-B53E-D1DEC1CE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topLinePunct/>
      <w:jc w:val="both"/>
    </w:pPr>
    <w:rPr>
      <w:rFonts w:ascii="GWZT-EN" w:eastAsia="仿宋"/>
      <w:kern w:val="2"/>
      <w:sz w:val="32"/>
      <w:szCs w:val="32"/>
    </w:rPr>
  </w:style>
  <w:style w:type="paragraph" w:styleId="1">
    <w:name w:val="heading 1"/>
    <w:next w:val="a"/>
    <w:qFormat/>
    <w:pPr>
      <w:keepNext/>
      <w:keepLines/>
      <w:widowControl w:val="0"/>
      <w:overflowPunct w:val="0"/>
      <w:topLinePunct/>
      <w:ind w:firstLineChars="200" w:firstLine="632"/>
      <w:jc w:val="both"/>
      <w:outlineLvl w:val="0"/>
    </w:pPr>
    <w:rPr>
      <w:rFonts w:ascii="GWZT-EN" w:eastAsia="黑体"/>
      <w:kern w:val="44"/>
      <w:sz w:val="32"/>
      <w:szCs w:val="32"/>
    </w:rPr>
  </w:style>
  <w:style w:type="paragraph" w:styleId="2">
    <w:name w:val="heading 2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1"/>
    </w:pPr>
    <w:rPr>
      <w:rFonts w:ascii="GWZT-EN" w:eastAsia="楷体"/>
      <w:kern w:val="2"/>
      <w:sz w:val="32"/>
      <w:szCs w:val="32"/>
    </w:rPr>
  </w:style>
  <w:style w:type="paragraph" w:styleId="3">
    <w:name w:val="heading 3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2"/>
    </w:pPr>
    <w:rPr>
      <w:rFonts w:ascii="GWZT-EN" w:eastAsia="仿宋"/>
      <w:kern w:val="2"/>
      <w:sz w:val="32"/>
      <w:szCs w:val="32"/>
    </w:rPr>
  </w:style>
  <w:style w:type="paragraph" w:styleId="4">
    <w:name w:val="heading 4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3"/>
    </w:pPr>
    <w:rPr>
      <w:rFonts w:ascii="GWZT-EN" w:eastAsia="仿宋"/>
      <w:kern w:val="2"/>
      <w:sz w:val="32"/>
      <w:szCs w:val="32"/>
    </w:rPr>
  </w:style>
  <w:style w:type="paragraph" w:styleId="5">
    <w:name w:val="heading 5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4"/>
    </w:pPr>
    <w:rPr>
      <w:rFonts w:ascii="GWZT-EN" w:eastAsia="仿宋"/>
      <w:kern w:val="2"/>
      <w:sz w:val="32"/>
      <w:szCs w:val="32"/>
    </w:rPr>
  </w:style>
  <w:style w:type="paragraph" w:styleId="6">
    <w:name w:val="heading 6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5"/>
    </w:pPr>
    <w:rPr>
      <w:rFonts w:ascii="GWZT-EN" w:eastAsia="仿宋"/>
      <w:kern w:val="2"/>
      <w:sz w:val="32"/>
      <w:szCs w:val="32"/>
    </w:rPr>
  </w:style>
  <w:style w:type="paragraph" w:styleId="7">
    <w:name w:val="heading 7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6"/>
    </w:pPr>
    <w:rPr>
      <w:rFonts w:ascii="GWZT-EN" w:eastAsia="仿宋"/>
      <w:kern w:val="2"/>
      <w:sz w:val="32"/>
      <w:szCs w:val="32"/>
    </w:rPr>
  </w:style>
  <w:style w:type="paragraph" w:styleId="8">
    <w:name w:val="heading 8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7"/>
    </w:pPr>
    <w:rPr>
      <w:rFonts w:ascii="GWZT-EN" w:eastAsia="仿宋"/>
      <w:kern w:val="2"/>
      <w:sz w:val="32"/>
      <w:szCs w:val="32"/>
    </w:rPr>
  </w:style>
  <w:style w:type="paragraph" w:styleId="9">
    <w:name w:val="heading 9"/>
    <w:next w:val="a"/>
    <w:semiHidden/>
    <w:unhideWhenUsed/>
    <w:qFormat/>
    <w:pPr>
      <w:keepNext/>
      <w:keepLines/>
      <w:widowControl w:val="0"/>
      <w:overflowPunct w:val="0"/>
      <w:topLinePunct/>
      <w:ind w:firstLineChars="200" w:firstLine="632"/>
      <w:jc w:val="both"/>
      <w:outlineLvl w:val="8"/>
    </w:pPr>
    <w:rPr>
      <w:rFonts w:ascii="GWZT-EN" w:eastAsia="仿宋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60">
    <w:name w:val="index 6"/>
    <w:basedOn w:val="a"/>
    <w:next w:val="a"/>
    <w:qFormat/>
    <w:pPr>
      <w:ind w:leftChars="1000" w:left="1000"/>
    </w:pPr>
  </w:style>
  <w:style w:type="paragraph" w:styleId="a3">
    <w:name w:val="Body Text"/>
    <w:basedOn w:val="a"/>
    <w:qFormat/>
    <w:pPr>
      <w:ind w:firstLineChars="200" w:firstLine="632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qFormat/>
    <w:pPr>
      <w:widowControl w:val="0"/>
      <w:overflowPunct w:val="0"/>
      <w:topLinePunct/>
      <w:jc w:val="center"/>
    </w:pPr>
    <w:rPr>
      <w:rFonts w:ascii="GWZT-EN" w:eastAsia="方正小标宋_GBK"/>
      <w:kern w:val="28"/>
      <w:sz w:val="32"/>
      <w:szCs w:val="32"/>
    </w:rPr>
  </w:style>
  <w:style w:type="paragraph" w:styleId="a7">
    <w:name w:val="Normal (Web)"/>
    <w:basedOn w:val="a"/>
    <w:qFormat/>
    <w:rPr>
      <w:sz w:val="24"/>
    </w:rPr>
  </w:style>
  <w:style w:type="paragraph" w:styleId="a8">
    <w:name w:val="Title"/>
    <w:qFormat/>
    <w:pPr>
      <w:widowControl w:val="0"/>
      <w:overflowPunct w:val="0"/>
      <w:topLinePunct/>
      <w:jc w:val="center"/>
    </w:pPr>
    <w:rPr>
      <w:rFonts w:ascii="GWZT-EN" w:eastAsia="方正小标宋_GBK"/>
      <w:kern w:val="2"/>
      <w:sz w:val="44"/>
      <w:szCs w:val="32"/>
    </w:rPr>
  </w:style>
  <w:style w:type="paragraph" w:styleId="20">
    <w:name w:val="Body Text First Indent 2"/>
    <w:basedOn w:val="a"/>
    <w:next w:val="60"/>
    <w:qFormat/>
    <w:pPr>
      <w:ind w:firstLineChars="200" w:firstLine="420"/>
    </w:pPr>
  </w:style>
  <w:style w:type="table" w:styleId="a9">
    <w:name w:val="Table Grid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Theme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olorful 1"/>
    <w:basedOn w:val="a1"/>
    <w:qFormat/>
    <w:pPr>
      <w:widowControl w:val="0"/>
      <w:spacing w:line="1" w:lineRule="auto"/>
      <w:jc w:val="both"/>
    </w:pPr>
    <w:rPr>
      <w:rFonts w:ascii="GWZT-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1">
    <w:name w:val="Table Colorful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0">
    <w:name w:val="Table Colorful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b">
    <w:name w:val="Table Elegant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">
    <w:name w:val="Table Classic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2">
    <w:name w:val="Table Classic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1">
    <w:name w:val="Table Classic 3"/>
    <w:basedOn w:val="a1"/>
    <w:qFormat/>
    <w:pPr>
      <w:widowControl w:val="0"/>
      <w:spacing w:line="1" w:lineRule="auto"/>
      <w:jc w:val="both"/>
    </w:pPr>
    <w:rPr>
      <w:rFonts w:ascii="GWZT-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0">
    <w:name w:val="Table Classic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">
    <w:name w:val="Table Simple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3">
    <w:name w:val="Table Simple 2"/>
    <w:basedOn w:val="a1"/>
    <w:qFormat/>
    <w:pPr>
      <w:widowControl w:val="0"/>
      <w:spacing w:line="1" w:lineRule="auto"/>
      <w:jc w:val="both"/>
    </w:pPr>
    <w:rPr>
      <w:rFonts w:ascii="GWZT-EN"/>
    </w:r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2">
    <w:name w:val="Table Simple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">
    <w:name w:val="Table Subtle 1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4">
    <w:name w:val="Table Subtle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4">
    <w:name w:val="Table 3D effects 1"/>
    <w:basedOn w:val="a1"/>
    <w:qFormat/>
    <w:pPr>
      <w:widowControl w:val="0"/>
      <w:spacing w:line="1" w:lineRule="auto"/>
      <w:jc w:val="both"/>
    </w:pPr>
    <w:rPr>
      <w:rFonts w:ascii="GWZT-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5">
    <w:name w:val="Table 3D effects 2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3">
    <w:name w:val="Table 3D effects 3"/>
    <w:basedOn w:val="a1"/>
    <w:qFormat/>
    <w:pPr>
      <w:widowControl w:val="0"/>
      <w:spacing w:line="1" w:lineRule="auto"/>
      <w:jc w:val="both"/>
    </w:pPr>
    <w:rPr>
      <w:rFonts w:ascii="GWZT-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5">
    <w:name w:val="Table List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6">
    <w:name w:val="Table List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4">
    <w:name w:val="Table List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1">
    <w:name w:val="Table List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0">
    <w:name w:val="Table List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1">
    <w:name w:val="Table List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0">
    <w:name w:val="Table List 7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0">
    <w:name w:val="Table List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c">
    <w:name w:val="Table Contemporary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6">
    <w:name w:val="Table Columns 1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7">
    <w:name w:val="Table Columns 2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5">
    <w:name w:val="Table Columns 3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2">
    <w:name w:val="Table Columns 4"/>
    <w:basedOn w:val="a1"/>
    <w:qFormat/>
    <w:pPr>
      <w:widowControl w:val="0"/>
      <w:spacing w:line="1" w:lineRule="auto"/>
      <w:jc w:val="both"/>
    </w:pPr>
    <w:rPr>
      <w:rFonts w:ascii="GWZT-EN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1">
    <w:name w:val="Table Columns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7">
    <w:name w:val="Table Grid 1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8">
    <w:name w:val="Table Grid 2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6">
    <w:name w:val="Table Grid 3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3">
    <w:name w:val="Table Grid 4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2">
    <w:name w:val="Table Grid 5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2">
    <w:name w:val="Table Grid 6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1">
    <w:name w:val="Table Grid 7"/>
    <w:basedOn w:val="a1"/>
    <w:qFormat/>
    <w:pPr>
      <w:widowControl w:val="0"/>
      <w:spacing w:line="1" w:lineRule="auto"/>
      <w:jc w:val="both"/>
    </w:pPr>
    <w:rPr>
      <w:rFonts w:ascii="GWZT-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1">
    <w:name w:val="Table Grid 8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8">
    <w:name w:val="Table Web 1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9">
    <w:name w:val="Table Web 2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7">
    <w:name w:val="Table Web 3"/>
    <w:basedOn w:val="a1"/>
    <w:qFormat/>
    <w:pPr>
      <w:widowControl w:val="0"/>
      <w:spacing w:line="1" w:lineRule="auto"/>
      <w:jc w:val="both"/>
    </w:pPr>
    <w:rPr>
      <w:rFonts w:ascii="GWZT-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d">
    <w:name w:val="Table Professional"/>
    <w:basedOn w:val="a1"/>
    <w:qFormat/>
    <w:pPr>
      <w:widowControl w:val="0"/>
      <w:spacing w:line="1" w:lineRule="auto"/>
      <w:jc w:val="both"/>
    </w:pPr>
    <w:rPr>
      <w:rFonts w:ascii="GWZT-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e">
    <w:name w:val="Light Shading"/>
    <w:basedOn w:val="a1"/>
    <w:uiPriority w:val="60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1"/>
    <w:uiPriority w:val="60"/>
    <w:qFormat/>
    <w:pPr>
      <w:spacing w:line="1" w:lineRule="auto"/>
    </w:pPr>
    <w:rPr>
      <w:rFonts w:ascii="GWZT-EN"/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qFormat/>
    <w:pPr>
      <w:spacing w:line="1" w:lineRule="auto"/>
    </w:pPr>
    <w:rPr>
      <w:rFonts w:ascii="GWZT-EN"/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qFormat/>
    <w:pPr>
      <w:spacing w:line="1" w:lineRule="auto"/>
    </w:pPr>
    <w:rPr>
      <w:rFonts w:ascii="GWZT-EN"/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qFormat/>
    <w:pPr>
      <w:spacing w:line="1" w:lineRule="auto"/>
    </w:pPr>
    <w:rPr>
      <w:rFonts w:ascii="GWZT-EN"/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qFormat/>
    <w:pPr>
      <w:spacing w:line="1" w:lineRule="auto"/>
    </w:pPr>
    <w:rPr>
      <w:rFonts w:ascii="GWZT-EN"/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">
    <w:name w:val="Light Shading Accent 6"/>
    <w:basedOn w:val="a1"/>
    <w:uiPriority w:val="60"/>
    <w:qFormat/>
    <w:pPr>
      <w:spacing w:line="1" w:lineRule="auto"/>
    </w:pPr>
    <w:rPr>
      <w:rFonts w:ascii="GWZT-EN"/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af">
    <w:name w:val="Light List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-10">
    <w:name w:val="Light List Accent 1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20">
    <w:name w:val="Light List Accent 2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-30">
    <w:name w:val="Light List Accent 3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0">
    <w:name w:val="Light List Accent 4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0">
    <w:name w:val="Light List Accent 5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60">
    <w:name w:val="Light List Accent 6"/>
    <w:basedOn w:val="a1"/>
    <w:uiPriority w:val="61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af0">
    <w:name w:val="Light Grid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-11">
    <w:name w:val="Light Grid Accent 1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-21">
    <w:name w:val="Light Grid Accent 2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-31">
    <w:name w:val="Light Grid Accent 3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-41">
    <w:name w:val="Light Grid Accent 4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-51">
    <w:name w:val="Light Grid Accent 5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-61">
    <w:name w:val="Light Grid Accent 6"/>
    <w:basedOn w:val="a1"/>
    <w:uiPriority w:val="62"/>
    <w:qFormat/>
    <w:pPr>
      <w:spacing w:line="1" w:lineRule="auto"/>
    </w:pPr>
    <w:rPr>
      <w:rFonts w:ascii="GWZT-EN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19">
    <w:name w:val="Medium Shading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a">
    <w:name w:val="Medium Shading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qFormat/>
    <w:pPr>
      <w:spacing w:line="1" w:lineRule="auto"/>
    </w:pPr>
    <w:rPr>
      <w:rFonts w:ascii="GWZT-EN"/>
    </w:rPr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1a">
    <w:name w:val="Medium Lis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-10">
    <w:name w:val="Medium List 1 Accent 1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20">
    <w:name w:val="Medium List 1 Accent 2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1"/>
    <w:uiPriority w:val="65"/>
    <w:qFormat/>
    <w:pPr>
      <w:spacing w:line="1" w:lineRule="auto"/>
    </w:pPr>
    <w:rPr>
      <w:rFonts w:ascii="GWZT-EN"/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b">
    <w:name w:val="Medium Lis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b">
    <w:name w:val="Medium Grid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1-11">
    <w:name w:val="Medium Grid 1 Accent 1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1"/>
    <w:uiPriority w:val="67"/>
    <w:qFormat/>
    <w:pPr>
      <w:spacing w:line="1" w:lineRule="auto"/>
    </w:pPr>
    <w:rPr>
      <w:rFonts w:ascii="GWZT-EN"/>
    </w:rPr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c">
    <w:name w:val="Medium Grid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-11">
    <w:name w:val="Medium Grid 2 Accent 1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1"/>
    <w:uiPriority w:val="68"/>
    <w:qFormat/>
    <w:pPr>
      <w:spacing w:line="1" w:lineRule="auto"/>
    </w:pPr>
    <w:rPr>
      <w:rFonts w:ascii="GWZT-EN" w:eastAsia="黑体" w:hAnsi="Symbol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8">
    <w:name w:val="Medium Grid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pPr>
      <w:spacing w:line="1" w:lineRule="auto"/>
    </w:pPr>
    <w:rPr>
      <w:rFonts w:ascii="GWZT-EN"/>
    </w:rPr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af1">
    <w:name w:val="Dark List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-12">
    <w:name w:val="Dark List Accent 1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-22">
    <w:name w:val="Dark List Accent 2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-32">
    <w:name w:val="Dark List Accent 3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-42">
    <w:name w:val="Dark List Accent 4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-52">
    <w:name w:val="Dark List Accent 5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62">
    <w:name w:val="Dark List Accent 6"/>
    <w:basedOn w:val="a1"/>
    <w:uiPriority w:val="70"/>
    <w:qFormat/>
    <w:pPr>
      <w:spacing w:line="1" w:lineRule="auto"/>
    </w:pPr>
    <w:rPr>
      <w:rFonts w:ascii="GWZT-E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af2">
    <w:name w:val="Colorful Shading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3">
    <w:name w:val="Colorful Shading Accent 1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1"/>
    <w:uiPriority w:val="71"/>
    <w:qFormat/>
    <w:pPr>
      <w:spacing w:line="1" w:lineRule="auto"/>
    </w:pPr>
    <w:rPr>
      <w:rFonts w:ascii="GWZT-EN"/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af3">
    <w:name w:val="Colorful List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-14">
    <w:name w:val="Colorful List Accent 1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1"/>
    <w:uiPriority w:val="72"/>
    <w:qFormat/>
    <w:pPr>
      <w:spacing w:line="1" w:lineRule="auto"/>
    </w:pPr>
    <w:rPr>
      <w:rFonts w:ascii="GWZT-E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af4">
    <w:name w:val="Colorful Grid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-15">
    <w:name w:val="Colorful Grid Accent 1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1"/>
    <w:uiPriority w:val="73"/>
    <w:qFormat/>
    <w:pPr>
      <w:spacing w:line="1" w:lineRule="auto"/>
    </w:pPr>
    <w:rPr>
      <w:rFonts w:ascii="GWZT-EN"/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5">
    <w:name w:val="Strong"/>
    <w:basedOn w:val="a0"/>
    <w:qFormat/>
    <w:rPr>
      <w:rFonts w:ascii="GWZT-EN"/>
      <w:b/>
    </w:rPr>
  </w:style>
  <w:style w:type="character" w:styleId="af6">
    <w:name w:val="endnote reference"/>
    <w:basedOn w:val="a0"/>
    <w:qFormat/>
    <w:rPr>
      <w:rFonts w:ascii="GWZT-EN"/>
      <w:vertAlign w:val="superscript"/>
    </w:rPr>
  </w:style>
  <w:style w:type="character" w:styleId="af7">
    <w:name w:val="page number"/>
    <w:basedOn w:val="a0"/>
    <w:qFormat/>
    <w:rPr>
      <w:rFonts w:ascii="GWZT-EN"/>
    </w:rPr>
  </w:style>
  <w:style w:type="character" w:styleId="af8">
    <w:name w:val="FollowedHyperlink"/>
    <w:basedOn w:val="a0"/>
    <w:qFormat/>
    <w:rPr>
      <w:rFonts w:ascii="GWZT-EN"/>
      <w:color w:val="800080"/>
      <w:u w:val="single"/>
    </w:rPr>
  </w:style>
  <w:style w:type="character" w:styleId="af9">
    <w:name w:val="Emphasis"/>
    <w:basedOn w:val="a0"/>
    <w:qFormat/>
    <w:rPr>
      <w:rFonts w:ascii="GWZT-EN"/>
      <w:i/>
    </w:rPr>
  </w:style>
  <w:style w:type="character" w:styleId="afa">
    <w:name w:val="line number"/>
    <w:basedOn w:val="a0"/>
    <w:qFormat/>
    <w:rPr>
      <w:rFonts w:ascii="GWZT-EN"/>
    </w:rPr>
  </w:style>
  <w:style w:type="character" w:styleId="HTML">
    <w:name w:val="HTML Definition"/>
    <w:basedOn w:val="a0"/>
    <w:qFormat/>
    <w:rPr>
      <w:rFonts w:ascii="GWZT-EN"/>
      <w:i/>
    </w:rPr>
  </w:style>
  <w:style w:type="character" w:styleId="HTML0">
    <w:name w:val="HTML Typewriter"/>
    <w:basedOn w:val="a0"/>
    <w:qFormat/>
    <w:rPr>
      <w:rFonts w:ascii="GWZT-EN" w:hAnsi="Courier New"/>
      <w:sz w:val="20"/>
    </w:rPr>
  </w:style>
  <w:style w:type="character" w:styleId="HTML1">
    <w:name w:val="HTML Acronym"/>
    <w:basedOn w:val="a0"/>
    <w:qFormat/>
    <w:rPr>
      <w:rFonts w:ascii="GWZT-EN"/>
    </w:rPr>
  </w:style>
  <w:style w:type="character" w:styleId="HTML2">
    <w:name w:val="HTML Variable"/>
    <w:basedOn w:val="a0"/>
    <w:qFormat/>
    <w:rPr>
      <w:rFonts w:ascii="GWZT-EN"/>
      <w:i/>
    </w:rPr>
  </w:style>
  <w:style w:type="character" w:styleId="afb">
    <w:name w:val="Hyperlink"/>
    <w:basedOn w:val="a0"/>
    <w:qFormat/>
    <w:rPr>
      <w:rFonts w:ascii="GWZT-EN"/>
      <w:color w:val="0000FF"/>
      <w:u w:val="single"/>
    </w:rPr>
  </w:style>
  <w:style w:type="character" w:styleId="HTML3">
    <w:name w:val="HTML Code"/>
    <w:basedOn w:val="a0"/>
    <w:qFormat/>
    <w:rPr>
      <w:rFonts w:ascii="GWZT-EN" w:hAnsi="Courier New"/>
      <w:sz w:val="20"/>
    </w:rPr>
  </w:style>
  <w:style w:type="character" w:styleId="afc">
    <w:name w:val="annotation reference"/>
    <w:basedOn w:val="a0"/>
    <w:qFormat/>
    <w:rPr>
      <w:rFonts w:ascii="GWZT-EN"/>
      <w:sz w:val="21"/>
    </w:rPr>
  </w:style>
  <w:style w:type="character" w:styleId="HTML4">
    <w:name w:val="HTML Cite"/>
    <w:basedOn w:val="a0"/>
    <w:qFormat/>
    <w:rPr>
      <w:rFonts w:ascii="GWZT-EN"/>
      <w:i/>
    </w:rPr>
  </w:style>
  <w:style w:type="character" w:styleId="afd">
    <w:name w:val="footnote reference"/>
    <w:basedOn w:val="a0"/>
    <w:qFormat/>
    <w:rPr>
      <w:rFonts w:ascii="GWZT-EN"/>
      <w:vertAlign w:val="superscript"/>
    </w:rPr>
  </w:style>
  <w:style w:type="character" w:styleId="HTML5">
    <w:name w:val="HTML Keyboard"/>
    <w:basedOn w:val="a0"/>
    <w:qFormat/>
    <w:rPr>
      <w:rFonts w:ascii="GWZT-EN" w:hAnsi="Courier New"/>
      <w:sz w:val="20"/>
    </w:rPr>
  </w:style>
  <w:style w:type="character" w:styleId="HTML6">
    <w:name w:val="HTML Sample"/>
    <w:basedOn w:val="a0"/>
    <w:qFormat/>
    <w:rPr>
      <w:rFonts w:ascii="GWZT-EN" w:hAnsi="Courier New"/>
    </w:rPr>
  </w:style>
  <w:style w:type="paragraph" w:customStyle="1" w:styleId="afe">
    <w:name w:val="附录标题"/>
    <w:next w:val="a"/>
    <w:qFormat/>
    <w:pPr>
      <w:widowControl w:val="0"/>
      <w:overflowPunct w:val="0"/>
      <w:topLinePunct/>
      <w:spacing w:beforeLines="50" w:before="50" w:afterLines="50" w:after="50" w:line="360" w:lineRule="auto"/>
      <w:jc w:val="both"/>
      <w:outlineLvl w:val="0"/>
    </w:pPr>
    <w:rPr>
      <w:rFonts w:ascii="GWZT-EN" w:eastAsia="黑体" w:hAnsi="黑体" w:cs="黑体"/>
      <w:color w:val="000000"/>
      <w:kern w:val="44"/>
      <w:sz w:val="32"/>
      <w:szCs w:val="44"/>
    </w:rPr>
  </w:style>
  <w:style w:type="paragraph" w:customStyle="1" w:styleId="Aff">
    <w:name w:val="正文 A"/>
    <w:qFormat/>
    <w:pPr>
      <w:framePr w:wrap="around" w:hAnchor="text" w:y="1"/>
      <w:widowControl w:val="0"/>
      <w:jc w:val="both"/>
    </w:pPr>
    <w:rPr>
      <w:rFonts w:eastAsia="Arial Unicode MS" w:cs="Arial Unicode MS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安妮姚姚</dc:creator>
  <cp:lastModifiedBy>戴</cp:lastModifiedBy>
  <cp:revision>3</cp:revision>
  <dcterms:created xsi:type="dcterms:W3CDTF">2025-03-28T04:54:00Z</dcterms:created>
  <dcterms:modified xsi:type="dcterms:W3CDTF">2025-03-28T04:55:00Z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6841C974A80046B4814D88CC1B8FE8F8_13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