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968D" w14:textId="77777777" w:rsidR="00BD5ADC" w:rsidRDefault="00B9012F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77C0E454" w14:textId="77777777" w:rsidR="00BD5ADC" w:rsidRDefault="00BD5ADC">
      <w:pPr>
        <w:rPr>
          <w:rFonts w:ascii="Corbel" w:hAnsi="Corbel"/>
          <w:b/>
          <w:bCs/>
          <w:sz w:val="28"/>
          <w:szCs w:val="28"/>
        </w:rPr>
      </w:pPr>
    </w:p>
    <w:p w14:paraId="39F0985A" w14:textId="77777777" w:rsidR="00BD5ADC" w:rsidRDefault="00B9012F">
      <w:pPr>
        <w:rPr>
          <w:rFonts w:ascii="Corbel" w:hAnsi="Corbel"/>
          <w:b/>
          <w:bCs/>
          <w:sz w:val="32"/>
          <w:szCs w:val="36"/>
        </w:rPr>
      </w:pPr>
      <w:r>
        <w:rPr>
          <w:rFonts w:ascii="Corbel" w:hAnsi="Corbel" w:hint="eastAsia"/>
          <w:b/>
          <w:bCs/>
          <w:sz w:val="36"/>
          <w:szCs w:val="36"/>
        </w:rPr>
        <w:t>关于</w:t>
      </w:r>
      <w:r>
        <w:rPr>
          <w:rFonts w:ascii="Corbel" w:hAnsi="Corbel" w:hint="eastAsia"/>
          <w:b/>
          <w:bCs/>
          <w:sz w:val="36"/>
          <w:szCs w:val="36"/>
        </w:rPr>
        <w:t>《推广餐饮环节自主明示的公告（公开征求意见稿）》</w:t>
      </w:r>
      <w:r>
        <w:rPr>
          <w:rFonts w:ascii="Corbel" w:hAnsi="Corbel" w:hint="eastAsia"/>
          <w:b/>
          <w:bCs/>
          <w:sz w:val="36"/>
          <w:szCs w:val="36"/>
        </w:rPr>
        <w:t>的</w:t>
      </w:r>
      <w:r>
        <w:rPr>
          <w:rFonts w:ascii="Corbel" w:hAnsi="Corbel"/>
          <w:b/>
          <w:bCs/>
          <w:sz w:val="36"/>
          <w:szCs w:val="36"/>
        </w:rPr>
        <w:t>具体意见：</w:t>
      </w:r>
      <w:r>
        <w:rPr>
          <w:rFonts w:ascii="Corbel" w:hAnsi="Corbel"/>
          <w:b/>
          <w:bCs/>
          <w:color w:val="00B0F0"/>
          <w:sz w:val="32"/>
          <w:szCs w:val="36"/>
        </w:rPr>
        <w:t>（请将具体更改的句、词或字用下划线和加粗标出，例子如下）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5247"/>
        <w:gridCol w:w="5670"/>
      </w:tblGrid>
      <w:tr w:rsidR="00BD5ADC" w14:paraId="3FA49AD7" w14:textId="77777777">
        <w:trPr>
          <w:trHeight w:val="734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0AB445C1" w14:textId="77777777" w:rsidR="00BD5ADC" w:rsidRDefault="00B9012F">
            <w:pPr>
              <w:adjustRightInd w:val="0"/>
              <w:snapToGrid w:val="0"/>
              <w:jc w:val="center"/>
              <w:rPr>
                <w:rFonts w:ascii="Corbel" w:eastAsia="仿宋" w:hAnsi="Corbel"/>
                <w:b/>
                <w:bCs/>
                <w:sz w:val="36"/>
                <w:szCs w:val="36"/>
              </w:rPr>
            </w:pPr>
            <w:r>
              <w:rPr>
                <w:rFonts w:ascii="Corbel" w:eastAsia="仿宋" w:hAnsi="Corbel"/>
                <w:b/>
                <w:bCs/>
                <w:sz w:val="36"/>
                <w:szCs w:val="36"/>
              </w:rPr>
              <w:t>条款原文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03D7907D" w14:textId="77777777" w:rsidR="00BD5ADC" w:rsidRDefault="00B9012F">
            <w:pPr>
              <w:adjustRightInd w:val="0"/>
              <w:snapToGrid w:val="0"/>
              <w:jc w:val="center"/>
              <w:rPr>
                <w:rFonts w:ascii="Corbel" w:eastAsia="仿宋" w:hAnsi="Corbel"/>
                <w:b/>
                <w:bCs/>
                <w:sz w:val="36"/>
                <w:szCs w:val="36"/>
              </w:rPr>
            </w:pPr>
            <w:r>
              <w:rPr>
                <w:rFonts w:ascii="Corbel" w:eastAsia="仿宋" w:hAnsi="Corbel"/>
                <w:b/>
                <w:bCs/>
                <w:sz w:val="36"/>
                <w:szCs w:val="36"/>
              </w:rPr>
              <w:t>建议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B0BC32D" w14:textId="77777777" w:rsidR="00BD5ADC" w:rsidRDefault="00B9012F">
            <w:pPr>
              <w:jc w:val="center"/>
              <w:rPr>
                <w:rFonts w:ascii="Corbel" w:eastAsia="仿宋" w:hAnsi="Corbel"/>
                <w:b/>
                <w:bCs/>
                <w:sz w:val="36"/>
                <w:szCs w:val="36"/>
              </w:rPr>
            </w:pPr>
            <w:r>
              <w:rPr>
                <w:rFonts w:ascii="Corbel" w:eastAsia="仿宋" w:hAnsi="Corbel"/>
                <w:b/>
                <w:bCs/>
                <w:sz w:val="36"/>
                <w:szCs w:val="36"/>
              </w:rPr>
              <w:t>理由</w:t>
            </w:r>
          </w:p>
        </w:tc>
      </w:tr>
      <w:tr w:rsidR="00BD5ADC" w14:paraId="32488CFC" w14:textId="77777777">
        <w:trPr>
          <w:trHeight w:val="2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F76E" w14:textId="77777777" w:rsidR="00BD5ADC" w:rsidRDefault="00B9012F">
            <w:pPr>
              <w:adjustRightInd w:val="0"/>
              <w:snapToGrid w:val="0"/>
              <w:ind w:firstLineChars="200" w:firstLine="562"/>
              <w:rPr>
                <w:rFonts w:ascii="Corbel" w:eastAsia="仿宋_GB2312" w:hAnsi="Corbel"/>
                <w:bCs/>
                <w:color w:val="000000"/>
              </w:rPr>
            </w:pPr>
            <w:r>
              <w:rPr>
                <w:rFonts w:ascii="Corbel" w:eastAsia="仿宋_GB2312" w:hAnsi="Corbel" w:hint="eastAsia"/>
                <w:b/>
                <w:bCs/>
                <w:color w:val="000000"/>
                <w:sz w:val="28"/>
                <w:szCs w:val="28"/>
              </w:rPr>
              <w:t>（本行为举例</w:t>
            </w:r>
            <w:r>
              <w:rPr>
                <w:rFonts w:ascii="Corbel" w:eastAsia="仿宋_GB2312" w:hAnsi="Corbel" w:hint="eastAsia"/>
                <w:bCs/>
                <w:color w:val="000000"/>
                <w:sz w:val="28"/>
                <w:szCs w:val="28"/>
              </w:rPr>
              <w:t>）</w:t>
            </w:r>
            <w:r>
              <w:rPr>
                <w:rFonts w:ascii="Corbel" w:eastAsia="仿宋_GB2312" w:hAnsi="Corbel" w:hint="eastAsia"/>
                <w:bCs/>
                <w:color w:val="000000"/>
              </w:rPr>
              <w:t>第三十条</w:t>
            </w:r>
            <w:r>
              <w:rPr>
                <w:rFonts w:ascii="Corbel" w:eastAsia="仿宋_GB2312" w:hAnsi="Corbel" w:hint="eastAsia"/>
                <w:bCs/>
                <w:color w:val="000000"/>
              </w:rPr>
              <w:t xml:space="preserve">  </w:t>
            </w:r>
            <w:r>
              <w:rPr>
                <w:rFonts w:ascii="Corbel" w:eastAsia="仿宋_GB2312" w:hAnsi="Corbel" w:hint="eastAsia"/>
                <w:bCs/>
                <w:color w:val="000000"/>
              </w:rPr>
              <w:t>企业标准由企业法定代表人或者主要负责人批准后实施。食品生产企业应当对报备的企业标准负责。</w:t>
            </w:r>
          </w:p>
          <w:p w14:paraId="40202ECB" w14:textId="77777777" w:rsidR="00BD5ADC" w:rsidRDefault="00BD5ADC">
            <w:pPr>
              <w:adjustRightInd w:val="0"/>
              <w:snapToGrid w:val="0"/>
              <w:ind w:firstLineChars="200" w:firstLine="420"/>
              <w:rPr>
                <w:rFonts w:ascii="Corbel" w:eastAsia="仿宋_GB2312" w:hAnsi="Corbel"/>
                <w:bCs/>
                <w:color w:val="00000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DF03" w14:textId="77777777" w:rsidR="00BD5ADC" w:rsidRDefault="00B9012F">
            <w:pPr>
              <w:widowControl/>
              <w:shd w:val="clear" w:color="auto" w:fill="FFFFFF"/>
              <w:jc w:val="left"/>
              <w:rPr>
                <w:rFonts w:ascii="Corbel" w:eastAsia="仿宋" w:hAnsi="Corbel"/>
                <w:sz w:val="24"/>
                <w:szCs w:val="32"/>
              </w:rPr>
            </w:pPr>
            <w:r>
              <w:rPr>
                <w:rFonts w:ascii="Corbel" w:eastAsia="仿宋" w:hAnsi="Corbel" w:hint="eastAsia"/>
                <w:sz w:val="24"/>
                <w:szCs w:val="32"/>
              </w:rPr>
              <w:t>建议改为“企业标准由企业法定代表人或者主要负责人批准</w:t>
            </w:r>
            <w:r>
              <w:rPr>
                <w:rFonts w:ascii="Corbel" w:eastAsia="仿宋" w:hAnsi="Corbel" w:hint="eastAsia"/>
                <w:b/>
                <w:sz w:val="24"/>
                <w:szCs w:val="32"/>
                <w:u w:val="single"/>
              </w:rPr>
              <w:t>报备</w:t>
            </w:r>
            <w:r>
              <w:rPr>
                <w:rFonts w:ascii="Corbel" w:eastAsia="仿宋" w:hAnsi="Corbel" w:hint="eastAsia"/>
                <w:sz w:val="24"/>
                <w:szCs w:val="32"/>
              </w:rPr>
              <w:t>后实施。食品生产企业应当对报备的企业标准负责。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5810" w14:textId="77777777" w:rsidR="00BD5ADC" w:rsidRDefault="00B9012F">
            <w:pPr>
              <w:ind w:firstLine="33"/>
              <w:rPr>
                <w:rFonts w:ascii="Corbel" w:eastAsia="仿宋" w:hAnsi="Corbel"/>
                <w:color w:val="44546A" w:themeColor="text2"/>
                <w:sz w:val="24"/>
              </w:rPr>
            </w:pPr>
            <w:r>
              <w:rPr>
                <w:rFonts w:ascii="Corbel" w:eastAsia="仿宋" w:hAnsi="Corbel" w:hint="eastAsia"/>
                <w:color w:val="44546A" w:themeColor="text2"/>
                <w:sz w:val="24"/>
              </w:rPr>
              <w:t>企业标准应到政府报备后再开始实施的。</w:t>
            </w:r>
          </w:p>
        </w:tc>
      </w:tr>
      <w:tr w:rsidR="00BD5ADC" w14:paraId="76C84F02" w14:textId="77777777">
        <w:trPr>
          <w:trHeight w:val="142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7FA9" w14:textId="77777777" w:rsidR="00BD5ADC" w:rsidRDefault="00BD5ADC">
            <w:pPr>
              <w:snapToGrid w:val="0"/>
              <w:rPr>
                <w:rFonts w:ascii="Corbel" w:eastAsia="黑体" w:hAnsi="Corbel"/>
                <w:color w:val="00000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D4CE" w14:textId="77777777" w:rsidR="00BD5ADC" w:rsidRDefault="00BD5ADC">
            <w:pPr>
              <w:widowControl/>
              <w:shd w:val="clear" w:color="auto" w:fill="FFFFFF"/>
              <w:jc w:val="left"/>
              <w:rPr>
                <w:rFonts w:ascii="Corbel" w:eastAsia="仿宋" w:hAnsi="Corbel"/>
                <w:b/>
                <w:sz w:val="24"/>
                <w:szCs w:val="32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BB07" w14:textId="77777777" w:rsidR="00BD5ADC" w:rsidRDefault="00BD5ADC">
            <w:pPr>
              <w:ind w:firstLine="33"/>
              <w:rPr>
                <w:rFonts w:ascii="Corbel" w:eastAsia="仿宋" w:hAnsi="Corbel"/>
                <w:color w:val="44546A" w:themeColor="text2"/>
                <w:sz w:val="24"/>
              </w:rPr>
            </w:pPr>
          </w:p>
        </w:tc>
      </w:tr>
      <w:tr w:rsidR="00BD5ADC" w14:paraId="35BBB6CC" w14:textId="77777777">
        <w:trPr>
          <w:trHeight w:val="158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1FCF" w14:textId="77777777" w:rsidR="00BD5ADC" w:rsidRDefault="00BD5ADC">
            <w:pPr>
              <w:snapToGrid w:val="0"/>
              <w:ind w:firstLine="480"/>
              <w:rPr>
                <w:rFonts w:ascii="Corbel" w:eastAsia="仿宋_GB2312" w:hAnsi="Corbel"/>
                <w:bCs/>
                <w:color w:val="000000"/>
                <w:highlight w:val="yellow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A41C" w14:textId="77777777" w:rsidR="00BD5ADC" w:rsidRDefault="00BD5ADC">
            <w:pPr>
              <w:widowControl/>
              <w:shd w:val="clear" w:color="auto" w:fill="FFFFFF"/>
              <w:jc w:val="left"/>
              <w:rPr>
                <w:rFonts w:ascii="Corbel" w:eastAsia="仿宋" w:hAnsi="Corbel"/>
                <w:b/>
                <w:sz w:val="24"/>
                <w:szCs w:val="32"/>
                <w:highlight w:val="yellow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BBA2" w14:textId="77777777" w:rsidR="00BD5ADC" w:rsidRDefault="00BD5ADC">
            <w:pPr>
              <w:ind w:firstLine="33"/>
              <w:rPr>
                <w:rFonts w:ascii="Corbel" w:eastAsia="仿宋" w:hAnsi="Corbel"/>
                <w:color w:val="44546A" w:themeColor="text2"/>
                <w:sz w:val="24"/>
                <w:highlight w:val="yellow"/>
              </w:rPr>
            </w:pPr>
          </w:p>
        </w:tc>
      </w:tr>
    </w:tbl>
    <w:p w14:paraId="74A5F6CE" w14:textId="77777777" w:rsidR="00BD5ADC" w:rsidRDefault="00BD5AD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BD5ADC">
      <w:type w:val="continuous"/>
      <w:pgSz w:w="16838" w:h="11906" w:orient="landscape"/>
      <w:pgMar w:top="1417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174A4F"/>
    <w:rsid w:val="008C19AE"/>
    <w:rsid w:val="00B9012F"/>
    <w:rsid w:val="00BD5ADC"/>
    <w:rsid w:val="54904340"/>
    <w:rsid w:val="5C174A4F"/>
    <w:rsid w:val="6D73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DF2FD"/>
  <w15:docId w15:val="{7B7C0F0C-D419-4C73-8E27-4F4E6D8F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9cd71c07-e696-4da2-bf0f-c09e2e09a4cc</errorID>
      <errorWord>公告</errorWord>
      <group>L1_Grammar</group>
      <groupName>语法问题</groupName>
      <ability>L2_Collocation</ability>
      <abilityName>搭配不当</abilityName>
      <candidateList>
        <item>制度</item>
      </candidateList>
      <explain>句子中可能存在主谓、动宾、定语中心语、状语中心语、补语中心语、关联词搭配不当等问题。</explain>
      <paraID>6B8FE7DD</paraID>
      <start>11</start>
      <end>13</end>
      <status>unmodified</status>
      <modifiedWord/>
      <trackRevisions>false</trackRevisions>
    </reviewItem>
    <reviewItem>
      <errorID>a6fe15c9-c028-4804-aabf-0fe5b89c5746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7CCCDF03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1C7D2C-EA2E-4891-BC16-554683B75EC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2026-02-09T06:39:00Z</cp:lastPrinted>
  <dcterms:created xsi:type="dcterms:W3CDTF">2026-02-09T08:49:00Z</dcterms:created>
  <dcterms:modified xsi:type="dcterms:W3CDTF">2026-02-09T08:49:00Z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33274A912F3144078D2924114B17D8FE_11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