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2A49D" w14:textId="77777777" w:rsidR="00845BD6" w:rsidRDefault="004364F4">
      <w:pPr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附件：</w:t>
      </w:r>
    </w:p>
    <w:p w14:paraId="0C51EF7C" w14:textId="77777777" w:rsidR="00845BD6" w:rsidRDefault="00845BD6">
      <w:pPr>
        <w:jc w:val="left"/>
        <w:rPr>
          <w:rFonts w:ascii="仿宋_GB2312" w:eastAsia="仿宋_GB2312" w:hAnsi="宋体"/>
          <w:sz w:val="32"/>
          <w:szCs w:val="32"/>
        </w:rPr>
      </w:pPr>
    </w:p>
    <w:p w14:paraId="3E5D105C" w14:textId="77777777" w:rsidR="00845BD6" w:rsidRDefault="004364F4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中国烹饪协会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文旅特色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美食发展工作委员会第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二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届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第一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次委员代表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大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会回执表</w:t>
      </w:r>
    </w:p>
    <w:p w14:paraId="134968A0" w14:textId="77777777" w:rsidR="00845BD6" w:rsidRDefault="00845BD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W w:w="9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978"/>
        <w:gridCol w:w="856"/>
        <w:gridCol w:w="1563"/>
        <w:gridCol w:w="1922"/>
        <w:gridCol w:w="2930"/>
      </w:tblGrid>
      <w:tr w:rsidR="00845BD6" w14:paraId="688D571E" w14:textId="77777777">
        <w:trPr>
          <w:trHeight w:hRule="exact" w:val="642"/>
          <w:jc w:val="center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023F7561" w14:textId="77777777" w:rsidR="00845BD6" w:rsidRDefault="004364F4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单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位</w:t>
            </w:r>
          </w:p>
        </w:tc>
        <w:tc>
          <w:tcPr>
            <w:tcW w:w="8249" w:type="dxa"/>
            <w:gridSpan w:val="5"/>
            <w:tcBorders>
              <w:bottom w:val="single" w:sz="4" w:space="0" w:color="auto"/>
            </w:tcBorders>
            <w:vAlign w:val="center"/>
          </w:tcPr>
          <w:p w14:paraId="5786C701" w14:textId="77777777" w:rsidR="00845BD6" w:rsidRDefault="00845BD6">
            <w:pPr>
              <w:widowControl/>
              <w:snapToGrid w:val="0"/>
              <w:spacing w:line="240" w:lineRule="atLeast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45BD6" w14:paraId="7A632049" w14:textId="77777777">
        <w:trPr>
          <w:trHeight w:hRule="exact" w:val="642"/>
          <w:jc w:val="center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1153FE01" w14:textId="77777777" w:rsidR="00845BD6" w:rsidRDefault="004364F4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地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址</w:t>
            </w:r>
          </w:p>
        </w:tc>
        <w:tc>
          <w:tcPr>
            <w:tcW w:w="8249" w:type="dxa"/>
            <w:gridSpan w:val="5"/>
            <w:tcBorders>
              <w:bottom w:val="single" w:sz="4" w:space="0" w:color="auto"/>
            </w:tcBorders>
            <w:vAlign w:val="center"/>
          </w:tcPr>
          <w:p w14:paraId="5E44399D" w14:textId="77777777" w:rsidR="00845BD6" w:rsidRDefault="00845BD6">
            <w:pPr>
              <w:widowControl/>
              <w:snapToGrid w:val="0"/>
              <w:spacing w:line="240" w:lineRule="atLeas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45BD6" w14:paraId="4000A9E4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722"/>
          <w:jc w:val="center"/>
        </w:trPr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14:paraId="47DA9212" w14:textId="77777777" w:rsidR="00845BD6" w:rsidRDefault="004364F4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名</w:t>
            </w:r>
          </w:p>
        </w:tc>
        <w:tc>
          <w:tcPr>
            <w:tcW w:w="978" w:type="dxa"/>
            <w:tcBorders>
              <w:top w:val="single" w:sz="4" w:space="0" w:color="auto"/>
            </w:tcBorders>
            <w:vAlign w:val="center"/>
          </w:tcPr>
          <w:p w14:paraId="272298A1" w14:textId="77777777" w:rsidR="00845BD6" w:rsidRDefault="004364F4">
            <w:pPr>
              <w:widowControl/>
              <w:snapToGrid w:val="0"/>
              <w:spacing w:line="240" w:lineRule="atLeas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职务</w:t>
            </w:r>
          </w:p>
        </w:tc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14:paraId="75461507" w14:textId="77777777" w:rsidR="00845BD6" w:rsidRDefault="004364F4">
            <w:pPr>
              <w:widowControl/>
              <w:snapToGrid w:val="0"/>
              <w:spacing w:line="240" w:lineRule="atLeas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1563" w:type="dxa"/>
            <w:tcBorders>
              <w:top w:val="single" w:sz="4" w:space="0" w:color="auto"/>
            </w:tcBorders>
            <w:vAlign w:val="center"/>
          </w:tcPr>
          <w:p w14:paraId="1CA1A4C2" w14:textId="77777777" w:rsidR="00845BD6" w:rsidRDefault="004364F4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手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机</w:t>
            </w:r>
          </w:p>
        </w:tc>
        <w:tc>
          <w:tcPr>
            <w:tcW w:w="1922" w:type="dxa"/>
            <w:tcBorders>
              <w:top w:val="single" w:sz="4" w:space="0" w:color="auto"/>
            </w:tcBorders>
            <w:vAlign w:val="center"/>
          </w:tcPr>
          <w:p w14:paraId="003A59A8" w14:textId="77777777" w:rsidR="00845BD6" w:rsidRDefault="004364F4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2930" w:type="dxa"/>
            <w:tcBorders>
              <w:top w:val="single" w:sz="4" w:space="0" w:color="auto"/>
            </w:tcBorders>
            <w:vAlign w:val="center"/>
          </w:tcPr>
          <w:p w14:paraId="598E37D4" w14:textId="77777777" w:rsidR="00845BD6" w:rsidRDefault="004364F4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邮箱</w:t>
            </w:r>
          </w:p>
        </w:tc>
      </w:tr>
      <w:tr w:rsidR="00845BD6" w14:paraId="5F42E3F0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642"/>
          <w:jc w:val="center"/>
        </w:trPr>
        <w:tc>
          <w:tcPr>
            <w:tcW w:w="1101" w:type="dxa"/>
            <w:vAlign w:val="center"/>
          </w:tcPr>
          <w:p w14:paraId="74826AF0" w14:textId="77777777" w:rsidR="00845BD6" w:rsidRDefault="00845BD6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78" w:type="dxa"/>
            <w:vAlign w:val="center"/>
          </w:tcPr>
          <w:p w14:paraId="4A4D7498" w14:textId="77777777" w:rsidR="00845BD6" w:rsidRDefault="00845BD6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56" w:type="dxa"/>
            <w:vAlign w:val="center"/>
          </w:tcPr>
          <w:p w14:paraId="187ECB5B" w14:textId="77777777" w:rsidR="00845BD6" w:rsidRDefault="00845BD6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3" w:type="dxa"/>
            <w:vAlign w:val="center"/>
          </w:tcPr>
          <w:p w14:paraId="534C1742" w14:textId="77777777" w:rsidR="00845BD6" w:rsidRDefault="00845BD6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22" w:type="dxa"/>
            <w:vAlign w:val="center"/>
          </w:tcPr>
          <w:p w14:paraId="29251778" w14:textId="77777777" w:rsidR="00845BD6" w:rsidRDefault="00845BD6">
            <w:pPr>
              <w:widowControl/>
              <w:snapToGrid w:val="0"/>
              <w:spacing w:line="240" w:lineRule="atLeas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30" w:type="dxa"/>
            <w:vAlign w:val="center"/>
          </w:tcPr>
          <w:p w14:paraId="0F021DEE" w14:textId="77777777" w:rsidR="00845BD6" w:rsidRDefault="00845BD6">
            <w:pPr>
              <w:widowControl/>
              <w:snapToGrid w:val="0"/>
              <w:spacing w:line="240" w:lineRule="atLeas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45BD6" w14:paraId="7D3E2A2A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642"/>
          <w:jc w:val="center"/>
        </w:trPr>
        <w:tc>
          <w:tcPr>
            <w:tcW w:w="1101" w:type="dxa"/>
            <w:vAlign w:val="center"/>
          </w:tcPr>
          <w:p w14:paraId="242F5C09" w14:textId="77777777" w:rsidR="00845BD6" w:rsidRDefault="00845BD6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978" w:type="dxa"/>
            <w:vAlign w:val="center"/>
          </w:tcPr>
          <w:p w14:paraId="47EA83AF" w14:textId="77777777" w:rsidR="00845BD6" w:rsidRDefault="00845BD6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856" w:type="dxa"/>
            <w:vAlign w:val="center"/>
          </w:tcPr>
          <w:p w14:paraId="0ACAB62E" w14:textId="77777777" w:rsidR="00845BD6" w:rsidRDefault="00845BD6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563" w:type="dxa"/>
            <w:vAlign w:val="center"/>
          </w:tcPr>
          <w:p w14:paraId="1DBBC1E1" w14:textId="77777777" w:rsidR="00845BD6" w:rsidRDefault="00845BD6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922" w:type="dxa"/>
            <w:vAlign w:val="center"/>
          </w:tcPr>
          <w:p w14:paraId="47098CEF" w14:textId="77777777" w:rsidR="00845BD6" w:rsidRDefault="00845BD6">
            <w:pPr>
              <w:widowControl/>
              <w:snapToGrid w:val="0"/>
              <w:spacing w:line="240" w:lineRule="atLeas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930" w:type="dxa"/>
            <w:vAlign w:val="center"/>
          </w:tcPr>
          <w:p w14:paraId="54708F81" w14:textId="77777777" w:rsidR="00845BD6" w:rsidRDefault="00845BD6">
            <w:pPr>
              <w:widowControl/>
              <w:snapToGrid w:val="0"/>
              <w:spacing w:line="240" w:lineRule="atLeas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845BD6" w14:paraId="53077E47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642"/>
          <w:jc w:val="center"/>
        </w:trPr>
        <w:tc>
          <w:tcPr>
            <w:tcW w:w="0" w:type="auto"/>
            <w:vAlign w:val="center"/>
          </w:tcPr>
          <w:p w14:paraId="54E49973" w14:textId="77777777" w:rsidR="00845BD6" w:rsidRDefault="00845BD6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0DFA4EC" w14:textId="77777777" w:rsidR="00845BD6" w:rsidRDefault="00845BD6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EC6CAE5" w14:textId="77777777" w:rsidR="00845BD6" w:rsidRDefault="00845BD6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B62B93D" w14:textId="77777777" w:rsidR="00845BD6" w:rsidRDefault="00845BD6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569315B" w14:textId="77777777" w:rsidR="00845BD6" w:rsidRDefault="00845BD6">
            <w:pPr>
              <w:widowControl/>
              <w:snapToGrid w:val="0"/>
              <w:spacing w:line="240" w:lineRule="atLeas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F971B85" w14:textId="77777777" w:rsidR="00845BD6" w:rsidRDefault="00845BD6">
            <w:pPr>
              <w:widowControl/>
              <w:snapToGrid w:val="0"/>
              <w:spacing w:line="240" w:lineRule="atLeas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845BD6" w14:paraId="24E0A938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642"/>
          <w:jc w:val="center"/>
        </w:trPr>
        <w:tc>
          <w:tcPr>
            <w:tcW w:w="0" w:type="auto"/>
            <w:vAlign w:val="center"/>
          </w:tcPr>
          <w:p w14:paraId="61845623" w14:textId="77777777" w:rsidR="00845BD6" w:rsidRDefault="00845BD6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CE96F95" w14:textId="77777777" w:rsidR="00845BD6" w:rsidRDefault="00845BD6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26A6C11" w14:textId="77777777" w:rsidR="00845BD6" w:rsidRDefault="00845BD6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7C07FDA" w14:textId="77777777" w:rsidR="00845BD6" w:rsidRDefault="00845BD6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EF58019" w14:textId="77777777" w:rsidR="00845BD6" w:rsidRDefault="00845BD6">
            <w:pPr>
              <w:widowControl/>
              <w:snapToGrid w:val="0"/>
              <w:spacing w:line="240" w:lineRule="atLeas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B4017DF" w14:textId="77777777" w:rsidR="00845BD6" w:rsidRDefault="00845BD6">
            <w:pPr>
              <w:widowControl/>
              <w:snapToGrid w:val="0"/>
              <w:spacing w:line="240" w:lineRule="atLeas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845BD6" w14:paraId="32A54FE1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642"/>
          <w:jc w:val="center"/>
        </w:trPr>
        <w:tc>
          <w:tcPr>
            <w:tcW w:w="0" w:type="auto"/>
            <w:vAlign w:val="center"/>
          </w:tcPr>
          <w:p w14:paraId="59C88FB3" w14:textId="77777777" w:rsidR="00845BD6" w:rsidRDefault="00845BD6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E3DB55E" w14:textId="77777777" w:rsidR="00845BD6" w:rsidRDefault="00845BD6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063D435" w14:textId="77777777" w:rsidR="00845BD6" w:rsidRDefault="00845BD6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0D0AEE0" w14:textId="77777777" w:rsidR="00845BD6" w:rsidRDefault="00845BD6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0D19500" w14:textId="77777777" w:rsidR="00845BD6" w:rsidRDefault="00845BD6">
            <w:pPr>
              <w:widowControl/>
              <w:snapToGrid w:val="0"/>
              <w:spacing w:line="240" w:lineRule="atLeas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34E01BC" w14:textId="77777777" w:rsidR="00845BD6" w:rsidRDefault="00845BD6">
            <w:pPr>
              <w:widowControl/>
              <w:snapToGrid w:val="0"/>
              <w:spacing w:line="240" w:lineRule="atLeas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845BD6" w14:paraId="5CDC830A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642"/>
          <w:jc w:val="center"/>
        </w:trPr>
        <w:tc>
          <w:tcPr>
            <w:tcW w:w="0" w:type="auto"/>
            <w:vAlign w:val="center"/>
          </w:tcPr>
          <w:p w14:paraId="0AF648A1" w14:textId="77777777" w:rsidR="00845BD6" w:rsidRDefault="00845BD6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54CEC75" w14:textId="77777777" w:rsidR="00845BD6" w:rsidRDefault="00845BD6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317FF2D" w14:textId="77777777" w:rsidR="00845BD6" w:rsidRDefault="00845BD6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AA51D71" w14:textId="77777777" w:rsidR="00845BD6" w:rsidRDefault="00845BD6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B674574" w14:textId="77777777" w:rsidR="00845BD6" w:rsidRDefault="00845BD6">
            <w:pPr>
              <w:widowControl/>
              <w:snapToGrid w:val="0"/>
              <w:spacing w:line="240" w:lineRule="atLeas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3E03EF8" w14:textId="77777777" w:rsidR="00845BD6" w:rsidRDefault="00845BD6">
            <w:pPr>
              <w:widowControl/>
              <w:snapToGrid w:val="0"/>
              <w:spacing w:line="240" w:lineRule="atLeas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</w:tbl>
    <w:p w14:paraId="129BF366" w14:textId="77777777" w:rsidR="00845BD6" w:rsidRDefault="004364F4">
      <w:pPr>
        <w:jc w:val="center"/>
        <w:rPr>
          <w:sz w:val="28"/>
          <w:szCs w:val="28"/>
        </w:rPr>
      </w:pPr>
      <w:r>
        <w:rPr>
          <w:rFonts w:ascii="仿宋_GB2312" w:eastAsia="仿宋_GB2312" w:hAnsi="宋体-PUA" w:cs="宋体-PUA" w:hint="eastAsia"/>
          <w:sz w:val="28"/>
          <w:szCs w:val="28"/>
        </w:rPr>
        <w:t>请于</w:t>
      </w:r>
      <w:r>
        <w:rPr>
          <w:rFonts w:ascii="仿宋_GB2312" w:eastAsia="仿宋_GB2312" w:hAnsi="宋体-PUA" w:cs="宋体-PUA" w:hint="eastAsia"/>
          <w:sz w:val="28"/>
          <w:szCs w:val="28"/>
        </w:rPr>
        <w:t>4</w:t>
      </w:r>
      <w:r>
        <w:rPr>
          <w:rFonts w:ascii="仿宋_GB2312" w:eastAsia="仿宋_GB2312" w:hAnsi="宋体-PUA" w:cs="宋体-PUA" w:hint="eastAsia"/>
          <w:sz w:val="28"/>
          <w:szCs w:val="28"/>
        </w:rPr>
        <w:t>月</w:t>
      </w:r>
      <w:r>
        <w:rPr>
          <w:rFonts w:ascii="仿宋_GB2312" w:eastAsia="仿宋_GB2312" w:hAnsi="宋体-PUA" w:cs="宋体-PUA" w:hint="eastAsia"/>
          <w:sz w:val="28"/>
          <w:szCs w:val="28"/>
        </w:rPr>
        <w:t>15</w:t>
      </w:r>
      <w:r>
        <w:rPr>
          <w:rFonts w:ascii="仿宋_GB2312" w:eastAsia="仿宋_GB2312" w:hAnsi="宋体-PUA" w:cs="宋体-PUA" w:hint="eastAsia"/>
          <w:sz w:val="28"/>
          <w:szCs w:val="28"/>
        </w:rPr>
        <w:t>日前将表格电子版发至</w:t>
      </w:r>
      <w:r>
        <w:rPr>
          <w:rFonts w:ascii="仿宋_GB2312" w:eastAsia="仿宋_GB2312" w:hAnsi="宋体"/>
          <w:sz w:val="28"/>
          <w:szCs w:val="28"/>
        </w:rPr>
        <w:t>983058928@qq.com</w:t>
      </w:r>
      <w:r>
        <w:rPr>
          <w:rFonts w:ascii="仿宋_GB2312" w:eastAsia="仿宋_GB2312" w:hAnsi="宋体-PUA" w:cs="宋体-PUA" w:hint="eastAsia"/>
          <w:sz w:val="28"/>
          <w:szCs w:val="28"/>
        </w:rPr>
        <w:t>邮箱</w:t>
      </w:r>
    </w:p>
    <w:p w14:paraId="03D53E97" w14:textId="77777777" w:rsidR="00845BD6" w:rsidRDefault="00845BD6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26CED29E" w14:textId="77777777" w:rsidR="00845BD6" w:rsidRDefault="00845BD6">
      <w:pPr>
        <w:rPr>
          <w:rFonts w:ascii="仿宋_GB2312" w:eastAsia="仿宋_GB2312" w:hAnsi="仿宋_GB2312" w:cs="仿宋_GB2312"/>
          <w:sz w:val="32"/>
          <w:szCs w:val="32"/>
        </w:rPr>
      </w:pPr>
    </w:p>
    <w:p w14:paraId="6772ADDF" w14:textId="77777777" w:rsidR="00845BD6" w:rsidRDefault="00845BD6">
      <w:pPr>
        <w:rPr>
          <w:rFonts w:ascii="仿宋_GB2312" w:eastAsia="仿宋_GB2312" w:hAnsi="仿宋_GB2312" w:cs="仿宋_GB2312"/>
          <w:sz w:val="32"/>
          <w:szCs w:val="32"/>
        </w:rPr>
      </w:pPr>
    </w:p>
    <w:sectPr w:rsidR="00845BD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DF328" w14:textId="77777777" w:rsidR="004364F4" w:rsidRDefault="004364F4">
      <w:r>
        <w:separator/>
      </w:r>
    </w:p>
  </w:endnote>
  <w:endnote w:type="continuationSeparator" w:id="0">
    <w:p w14:paraId="71074DF7" w14:textId="77777777" w:rsidR="004364F4" w:rsidRDefault="00436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-PUA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8B711" w14:textId="77777777" w:rsidR="00845BD6" w:rsidRDefault="004364F4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04056D" wp14:editId="1950F62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00CC14" w14:textId="77777777" w:rsidR="00845BD6" w:rsidRDefault="004364F4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04056D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5200CC14" w14:textId="77777777" w:rsidR="00845BD6" w:rsidRDefault="004364F4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026B3" w14:textId="77777777" w:rsidR="004364F4" w:rsidRDefault="004364F4">
      <w:r>
        <w:separator/>
      </w:r>
    </w:p>
  </w:footnote>
  <w:footnote w:type="continuationSeparator" w:id="0">
    <w:p w14:paraId="2A2CA78C" w14:textId="77777777" w:rsidR="004364F4" w:rsidRDefault="00436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4C458C5"/>
    <w:rsid w:val="00297E70"/>
    <w:rsid w:val="004364F4"/>
    <w:rsid w:val="00845BD6"/>
    <w:rsid w:val="53C87281"/>
    <w:rsid w:val="64C4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11CEA9"/>
  <w15:docId w15:val="{E23878C6-0725-4607-AD3A-B4A36A1D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leftChars="200" w:left="420"/>
    </w:pPr>
    <w:rPr>
      <w:rFonts w:ascii="Times New Roman" w:eastAsia="宋体" w:hAnsi="Times New Roman" w:cs="Times New Roman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">
    <w:name w:val="Body Text First Indent 2"/>
    <w:basedOn w:val="a3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有财小仙女</dc:creator>
  <cp:lastModifiedBy>戴</cp:lastModifiedBy>
  <cp:revision>2</cp:revision>
  <cp:lastPrinted>2026-04-09T07:55:00Z</cp:lastPrinted>
  <dcterms:created xsi:type="dcterms:W3CDTF">2026-04-14T08:53:00Z</dcterms:created>
  <dcterms:modified xsi:type="dcterms:W3CDTF">2026-04-14T08:53:00Z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BAD9C4DB2BA34E249068FDB92A744315_11</vt:lpwstr>
  </property>
  <property fmtid="{D5CDD505-2E9C-101B-9397-08002B2CF9AE}" pid="4" name="KSOTemplateDocerSaveRecord">
    <vt:lpwstr>eyJoZGlkIjoiZmVjOTI1ODU3NTdlOWJjNDEwNTFkZWE4NzgwZThhNTIiLCJ1c2VySWQiOiIxMjA3NTk2OTQ4In0=</vt:lpwstr>
  </property>
</Properties>
</file>